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8"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1439ED" w:rsidRPr="00C92BDC" w14:paraId="669C9CBA" w14:textId="77777777" w:rsidTr="00873BAA">
        <w:trPr>
          <w:trHeight w:val="144"/>
        </w:trPr>
        <w:tc>
          <w:tcPr>
            <w:tcW w:w="1440" w:type="dxa"/>
            <w:vAlign w:val="center"/>
          </w:tcPr>
          <w:p w14:paraId="11AE4BBF" w14:textId="77777777" w:rsidR="001439ED" w:rsidRPr="00C92BDC" w:rsidRDefault="001439ED" w:rsidP="00EF6B19">
            <w:pPr>
              <w:shd w:val="clear" w:color="auto" w:fill="FFFFFF"/>
              <w:spacing w:after="0" w:line="240" w:lineRule="auto"/>
              <w:ind w:left="-90" w:right="-108"/>
              <w:jc w:val="center"/>
              <w:rPr>
                <w:rFonts w:ascii="Times New Roman" w:hAnsi="Times New Roman"/>
                <w:b/>
              </w:rPr>
            </w:pPr>
            <w:r w:rsidRPr="00C92BDC">
              <w:rPr>
                <w:rFonts w:ascii="Times New Roman" w:hAnsi="Times New Roman"/>
                <w:b/>
                <w:sz w:val="20"/>
              </w:rPr>
              <w:t>Original Article</w:t>
            </w:r>
          </w:p>
        </w:tc>
      </w:tr>
    </w:tbl>
    <w:p w14:paraId="21356A35" w14:textId="77777777" w:rsidR="001439ED" w:rsidRPr="00C92BDC" w:rsidRDefault="001439ED" w:rsidP="00EF6B19">
      <w:pPr>
        <w:shd w:val="clear" w:color="auto" w:fill="FFFFFF"/>
        <w:spacing w:after="0" w:line="240" w:lineRule="auto"/>
        <w:rPr>
          <w:rFonts w:ascii="Times New Roman" w:hAnsi="Times New Roman"/>
          <w:vanish/>
        </w:rPr>
      </w:pPr>
    </w:p>
    <w:tbl>
      <w:tblPr>
        <w:tblpPr w:leftFromText="180" w:rightFromText="180" w:vertAnchor="text" w:horzAnchor="margin" w:tblpXSpec="right" w:tblpY="24"/>
        <w:tblOverlap w:val="never"/>
        <w:tblW w:w="2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tblGrid>
      <w:tr w:rsidR="001439ED" w:rsidRPr="00C92BDC" w14:paraId="1C912A52" w14:textId="77777777" w:rsidTr="00E00856">
        <w:trPr>
          <w:trHeight w:val="216"/>
        </w:trPr>
        <w:tc>
          <w:tcPr>
            <w:tcW w:w="2052" w:type="dxa"/>
            <w:vAlign w:val="center"/>
          </w:tcPr>
          <w:p w14:paraId="1938368B" w14:textId="7A2A764A" w:rsidR="001439ED" w:rsidRPr="00CF51F3" w:rsidRDefault="00CF51F3" w:rsidP="00E00856">
            <w:pPr>
              <w:shd w:val="clear" w:color="auto" w:fill="FFFFFF"/>
              <w:spacing w:after="0" w:line="240" w:lineRule="auto"/>
              <w:ind w:left="-86" w:right="-115"/>
              <w:jc w:val="center"/>
              <w:rPr>
                <w:rFonts w:ascii="Times New Roman" w:hAnsi="Times New Roman"/>
                <w:b/>
                <w:sz w:val="20"/>
              </w:rPr>
            </w:pPr>
            <w:r w:rsidRPr="00CF51F3">
              <w:rPr>
                <w:rFonts w:asciiTheme="majorBidi" w:hAnsiTheme="majorBidi" w:cstheme="majorBidi"/>
                <w:b/>
                <w:bCs/>
                <w:sz w:val="20"/>
                <w:szCs w:val="20"/>
              </w:rPr>
              <w:t>Parents Regarding Oral Health of Pre-School Children</w:t>
            </w:r>
          </w:p>
        </w:tc>
      </w:tr>
    </w:tbl>
    <w:p w14:paraId="08114BA2" w14:textId="6826D6F6" w:rsidR="001439ED" w:rsidRPr="00C92BDC" w:rsidRDefault="00973DAA" w:rsidP="00EF6B19">
      <w:pPr>
        <w:shd w:val="clear" w:color="auto" w:fill="FFFFFF"/>
        <w:autoSpaceDE w:val="0"/>
        <w:autoSpaceDN w:val="0"/>
        <w:adjustRightInd w:val="0"/>
        <w:spacing w:after="0" w:line="240" w:lineRule="auto"/>
        <w:ind w:left="-86" w:right="-274"/>
        <w:jc w:val="center"/>
        <w:rPr>
          <w:rFonts w:ascii="Times New Roman" w:hAnsi="Times New Roman"/>
          <w:b/>
          <w:sz w:val="40"/>
          <w:szCs w:val="40"/>
        </w:rPr>
      </w:pPr>
      <w:r w:rsidRPr="00C92BDC">
        <w:rPr>
          <w:rFonts w:asciiTheme="majorBidi" w:hAnsiTheme="majorBidi" w:cstheme="majorBidi"/>
          <w:b/>
          <w:bCs/>
          <w:sz w:val="40"/>
          <w:szCs w:val="20"/>
        </w:rPr>
        <w:t xml:space="preserve">Education of Parents Regarding Oral Health of Pre-School </w:t>
      </w:r>
      <w:r w:rsidR="00967C00" w:rsidRPr="00C92BDC">
        <w:rPr>
          <w:rFonts w:asciiTheme="majorBidi" w:hAnsiTheme="majorBidi" w:cstheme="majorBidi"/>
          <w:b/>
          <w:bCs/>
          <w:sz w:val="40"/>
          <w:szCs w:val="20"/>
        </w:rPr>
        <w:br/>
      </w:r>
      <w:r w:rsidRPr="00C92BDC">
        <w:rPr>
          <w:rFonts w:asciiTheme="majorBidi" w:hAnsiTheme="majorBidi" w:cstheme="majorBidi"/>
          <w:b/>
          <w:bCs/>
          <w:sz w:val="40"/>
          <w:szCs w:val="20"/>
        </w:rPr>
        <w:t>Children</w:t>
      </w:r>
    </w:p>
    <w:p w14:paraId="1A8F300A" w14:textId="480A5B15" w:rsidR="006E470D" w:rsidRPr="00C92BDC" w:rsidRDefault="00DD0187" w:rsidP="00FA7192">
      <w:pPr>
        <w:shd w:val="clear" w:color="auto" w:fill="FFFFFF"/>
        <w:spacing w:after="0" w:line="240" w:lineRule="auto"/>
        <w:jc w:val="center"/>
        <w:rPr>
          <w:rFonts w:ascii="Times New Roman" w:hAnsi="Times New Roman"/>
          <w:b/>
          <w:bCs/>
          <w:sz w:val="24"/>
        </w:rPr>
      </w:pPr>
      <w:r w:rsidRPr="00C92BDC">
        <w:rPr>
          <w:rFonts w:asciiTheme="majorBidi" w:hAnsiTheme="majorBidi" w:cstheme="majorBidi"/>
          <w:b/>
          <w:bCs/>
          <w:sz w:val="24"/>
          <w:szCs w:val="20"/>
        </w:rPr>
        <w:t>Muhamm</w:t>
      </w:r>
      <w:r w:rsidR="001F3777" w:rsidRPr="00C92BDC">
        <w:rPr>
          <w:rFonts w:asciiTheme="majorBidi" w:hAnsiTheme="majorBidi" w:cstheme="majorBidi"/>
          <w:b/>
          <w:bCs/>
          <w:sz w:val="24"/>
          <w:szCs w:val="20"/>
        </w:rPr>
        <w:t>a</w:t>
      </w:r>
      <w:r w:rsidRPr="00C92BDC">
        <w:rPr>
          <w:rFonts w:asciiTheme="majorBidi" w:hAnsiTheme="majorBidi" w:cstheme="majorBidi"/>
          <w:b/>
          <w:bCs/>
          <w:sz w:val="24"/>
          <w:szCs w:val="20"/>
        </w:rPr>
        <w:t xml:space="preserve">d </w:t>
      </w:r>
      <w:proofErr w:type="spellStart"/>
      <w:r w:rsidRPr="00C92BDC">
        <w:rPr>
          <w:rFonts w:asciiTheme="majorBidi" w:hAnsiTheme="majorBidi" w:cstheme="majorBidi"/>
          <w:b/>
          <w:bCs/>
          <w:sz w:val="24"/>
          <w:szCs w:val="20"/>
        </w:rPr>
        <w:t>Junaid</w:t>
      </w:r>
      <w:proofErr w:type="spellEnd"/>
      <w:r w:rsidRPr="00C92BDC">
        <w:rPr>
          <w:rFonts w:asciiTheme="majorBidi" w:hAnsiTheme="majorBidi" w:cstheme="majorBidi"/>
          <w:b/>
          <w:bCs/>
          <w:sz w:val="24"/>
          <w:szCs w:val="20"/>
        </w:rPr>
        <w:t xml:space="preserve"> Lakhani</w:t>
      </w:r>
      <w:r w:rsidR="00070096" w:rsidRPr="00C92BDC">
        <w:rPr>
          <w:rFonts w:asciiTheme="majorBidi" w:hAnsiTheme="majorBidi" w:cstheme="majorBidi"/>
          <w:b/>
          <w:bCs/>
          <w:sz w:val="24"/>
          <w:szCs w:val="20"/>
          <w:vertAlign w:val="superscript"/>
        </w:rPr>
        <w:t>1</w:t>
      </w:r>
      <w:r w:rsidR="00070096" w:rsidRPr="00C92BDC">
        <w:rPr>
          <w:rFonts w:asciiTheme="majorBidi" w:hAnsiTheme="majorBidi" w:cstheme="majorBidi"/>
          <w:b/>
          <w:bCs/>
          <w:sz w:val="24"/>
          <w:szCs w:val="20"/>
        </w:rPr>
        <w:t>,</w:t>
      </w:r>
      <w:r w:rsidRPr="00C92BDC">
        <w:rPr>
          <w:rFonts w:asciiTheme="majorBidi" w:hAnsiTheme="majorBidi" w:cstheme="majorBidi"/>
          <w:b/>
          <w:bCs/>
          <w:sz w:val="24"/>
          <w:szCs w:val="20"/>
        </w:rPr>
        <w:t xml:space="preserve"> Muhammad </w:t>
      </w:r>
      <w:proofErr w:type="spellStart"/>
      <w:r w:rsidRPr="00C92BDC">
        <w:rPr>
          <w:rFonts w:asciiTheme="majorBidi" w:hAnsiTheme="majorBidi" w:cstheme="majorBidi"/>
          <w:b/>
          <w:bCs/>
          <w:sz w:val="24"/>
          <w:szCs w:val="20"/>
        </w:rPr>
        <w:t>Wasay</w:t>
      </w:r>
      <w:proofErr w:type="spellEnd"/>
      <w:r w:rsidRPr="00C92BDC">
        <w:rPr>
          <w:rFonts w:asciiTheme="majorBidi" w:hAnsiTheme="majorBidi" w:cstheme="majorBidi"/>
          <w:b/>
          <w:bCs/>
          <w:sz w:val="24"/>
          <w:szCs w:val="20"/>
        </w:rPr>
        <w:t xml:space="preserve"> Latif</w:t>
      </w:r>
      <w:r w:rsidR="00911C2A" w:rsidRPr="00C92BDC">
        <w:rPr>
          <w:rFonts w:asciiTheme="majorBidi" w:hAnsiTheme="majorBidi" w:cstheme="majorBidi"/>
          <w:b/>
          <w:bCs/>
          <w:sz w:val="24"/>
          <w:szCs w:val="20"/>
          <w:vertAlign w:val="superscript"/>
        </w:rPr>
        <w:t>1</w:t>
      </w:r>
      <w:r w:rsidR="00911C2A" w:rsidRPr="00C92BDC">
        <w:rPr>
          <w:rFonts w:asciiTheme="majorBidi" w:hAnsiTheme="majorBidi" w:cstheme="majorBidi"/>
          <w:b/>
          <w:bCs/>
          <w:sz w:val="24"/>
          <w:szCs w:val="20"/>
        </w:rPr>
        <w:t>,</w:t>
      </w:r>
      <w:r w:rsidR="005F3DD4" w:rsidRPr="00C92BDC">
        <w:rPr>
          <w:rFonts w:asciiTheme="majorBidi" w:hAnsiTheme="majorBidi" w:cstheme="majorBidi"/>
          <w:b/>
          <w:bCs/>
          <w:sz w:val="24"/>
          <w:szCs w:val="20"/>
        </w:rPr>
        <w:t xml:space="preserve"> </w:t>
      </w:r>
      <w:r w:rsidRPr="00C92BDC">
        <w:rPr>
          <w:rFonts w:asciiTheme="majorBidi" w:hAnsiTheme="majorBidi" w:cstheme="majorBidi"/>
          <w:b/>
          <w:bCs/>
          <w:sz w:val="24"/>
          <w:szCs w:val="20"/>
        </w:rPr>
        <w:t>Syed Muhamm</w:t>
      </w:r>
      <w:r w:rsidR="00FA7192" w:rsidRPr="00C92BDC">
        <w:rPr>
          <w:rFonts w:asciiTheme="majorBidi" w:hAnsiTheme="majorBidi" w:cstheme="majorBidi"/>
          <w:b/>
          <w:bCs/>
          <w:sz w:val="24"/>
          <w:szCs w:val="20"/>
        </w:rPr>
        <w:t>a</w:t>
      </w:r>
      <w:r w:rsidRPr="00C92BDC">
        <w:rPr>
          <w:rFonts w:asciiTheme="majorBidi" w:hAnsiTheme="majorBidi" w:cstheme="majorBidi"/>
          <w:b/>
          <w:bCs/>
          <w:sz w:val="24"/>
          <w:szCs w:val="20"/>
        </w:rPr>
        <w:t xml:space="preserve">d </w:t>
      </w:r>
      <w:proofErr w:type="spellStart"/>
      <w:r w:rsidRPr="00C92BDC">
        <w:rPr>
          <w:rFonts w:asciiTheme="majorBidi" w:hAnsiTheme="majorBidi" w:cstheme="majorBidi"/>
          <w:b/>
          <w:bCs/>
          <w:sz w:val="24"/>
          <w:szCs w:val="20"/>
        </w:rPr>
        <w:t>Umer</w:t>
      </w:r>
      <w:proofErr w:type="spellEnd"/>
      <w:r w:rsidRPr="00C92BDC">
        <w:rPr>
          <w:rFonts w:asciiTheme="majorBidi" w:hAnsiTheme="majorBidi" w:cstheme="majorBidi"/>
          <w:b/>
          <w:bCs/>
          <w:sz w:val="24"/>
          <w:szCs w:val="20"/>
        </w:rPr>
        <w:t xml:space="preserve"> Hasan</w:t>
      </w:r>
      <w:r w:rsidR="007828D3" w:rsidRPr="00C92BDC">
        <w:rPr>
          <w:rFonts w:asciiTheme="majorBidi" w:hAnsiTheme="majorBidi" w:cstheme="majorBidi"/>
          <w:b/>
          <w:bCs/>
          <w:sz w:val="24"/>
          <w:szCs w:val="20"/>
          <w:vertAlign w:val="superscript"/>
        </w:rPr>
        <w:t>4</w:t>
      </w:r>
      <w:r w:rsidR="001759B1" w:rsidRPr="00C92BDC">
        <w:rPr>
          <w:rFonts w:asciiTheme="majorBidi" w:hAnsiTheme="majorBidi" w:cstheme="majorBidi"/>
          <w:b/>
          <w:bCs/>
          <w:sz w:val="24"/>
          <w:szCs w:val="20"/>
        </w:rPr>
        <w:t>,</w:t>
      </w:r>
      <w:r w:rsidRPr="00C92BDC">
        <w:rPr>
          <w:rFonts w:asciiTheme="majorBidi" w:hAnsiTheme="majorBidi" w:cstheme="majorBidi"/>
          <w:b/>
          <w:bCs/>
          <w:sz w:val="24"/>
          <w:szCs w:val="20"/>
        </w:rPr>
        <w:t xml:space="preserve"> </w:t>
      </w:r>
      <w:proofErr w:type="spellStart"/>
      <w:r w:rsidRPr="00C92BDC">
        <w:rPr>
          <w:rFonts w:asciiTheme="majorBidi" w:hAnsiTheme="majorBidi" w:cstheme="majorBidi"/>
          <w:b/>
          <w:bCs/>
          <w:sz w:val="24"/>
          <w:szCs w:val="20"/>
        </w:rPr>
        <w:t>Anjum</w:t>
      </w:r>
      <w:proofErr w:type="spellEnd"/>
      <w:r w:rsidRPr="00C92BDC">
        <w:rPr>
          <w:rFonts w:asciiTheme="majorBidi" w:hAnsiTheme="majorBidi" w:cstheme="majorBidi"/>
          <w:b/>
          <w:bCs/>
          <w:sz w:val="24"/>
          <w:szCs w:val="20"/>
        </w:rPr>
        <w:t xml:space="preserve"> Tariq</w:t>
      </w:r>
      <w:r w:rsidR="00452237" w:rsidRPr="00C92BDC">
        <w:rPr>
          <w:rFonts w:asciiTheme="majorBidi" w:hAnsiTheme="majorBidi" w:cstheme="majorBidi"/>
          <w:b/>
          <w:bCs/>
          <w:sz w:val="24"/>
          <w:szCs w:val="20"/>
          <w:vertAlign w:val="superscript"/>
        </w:rPr>
        <w:t>2</w:t>
      </w:r>
      <w:r w:rsidR="00EB5BE2" w:rsidRPr="00C92BDC">
        <w:rPr>
          <w:rFonts w:asciiTheme="majorBidi" w:hAnsiTheme="majorBidi" w:cstheme="majorBidi"/>
          <w:b/>
          <w:bCs/>
          <w:sz w:val="24"/>
          <w:szCs w:val="20"/>
        </w:rPr>
        <w:t>,</w:t>
      </w:r>
      <w:r w:rsidRPr="00C92BDC">
        <w:rPr>
          <w:rFonts w:asciiTheme="majorBidi" w:hAnsiTheme="majorBidi" w:cstheme="majorBidi"/>
          <w:b/>
          <w:bCs/>
          <w:sz w:val="24"/>
          <w:szCs w:val="20"/>
        </w:rPr>
        <w:t xml:space="preserve"> </w:t>
      </w:r>
      <w:proofErr w:type="spellStart"/>
      <w:r w:rsidRPr="00C92BDC">
        <w:rPr>
          <w:rFonts w:asciiTheme="majorBidi" w:hAnsiTheme="majorBidi" w:cstheme="majorBidi"/>
          <w:b/>
          <w:bCs/>
          <w:sz w:val="24"/>
          <w:szCs w:val="20"/>
        </w:rPr>
        <w:t>Marium</w:t>
      </w:r>
      <w:proofErr w:type="spellEnd"/>
      <w:r w:rsidRPr="00C92BDC">
        <w:rPr>
          <w:rFonts w:asciiTheme="majorBidi" w:hAnsiTheme="majorBidi" w:cstheme="majorBidi"/>
          <w:b/>
          <w:bCs/>
          <w:sz w:val="24"/>
          <w:szCs w:val="20"/>
        </w:rPr>
        <w:t xml:space="preserve"> Iqbal</w:t>
      </w:r>
      <w:r w:rsidR="00452237" w:rsidRPr="00C92BDC">
        <w:rPr>
          <w:rFonts w:asciiTheme="majorBidi" w:hAnsiTheme="majorBidi" w:cstheme="majorBidi"/>
          <w:b/>
          <w:bCs/>
          <w:sz w:val="24"/>
          <w:szCs w:val="20"/>
          <w:vertAlign w:val="superscript"/>
        </w:rPr>
        <w:t>2</w:t>
      </w:r>
      <w:r w:rsidRPr="00C92BDC">
        <w:rPr>
          <w:rFonts w:asciiTheme="majorBidi" w:hAnsiTheme="majorBidi" w:cstheme="majorBidi"/>
          <w:b/>
          <w:bCs/>
          <w:sz w:val="24"/>
          <w:szCs w:val="20"/>
        </w:rPr>
        <w:t xml:space="preserve"> </w:t>
      </w:r>
      <w:r w:rsidR="00FE53F8" w:rsidRPr="00C92BDC">
        <w:rPr>
          <w:rFonts w:asciiTheme="majorBidi" w:hAnsiTheme="majorBidi" w:cstheme="majorBidi"/>
          <w:b/>
          <w:bCs/>
          <w:sz w:val="24"/>
          <w:szCs w:val="20"/>
        </w:rPr>
        <w:t>and</w:t>
      </w:r>
      <w:r w:rsidRPr="00C92BDC">
        <w:rPr>
          <w:rFonts w:asciiTheme="majorBidi" w:hAnsiTheme="majorBidi" w:cstheme="majorBidi"/>
          <w:b/>
          <w:bCs/>
          <w:sz w:val="24"/>
          <w:szCs w:val="20"/>
        </w:rPr>
        <w:t xml:space="preserve"> Maria Khadija</w:t>
      </w:r>
      <w:r w:rsidR="005D090B" w:rsidRPr="00C92BDC">
        <w:rPr>
          <w:rFonts w:asciiTheme="majorBidi" w:hAnsiTheme="majorBidi" w:cstheme="majorBidi"/>
          <w:b/>
          <w:bCs/>
          <w:sz w:val="24"/>
          <w:szCs w:val="20"/>
          <w:vertAlign w:val="superscript"/>
        </w:rPr>
        <w:t>3</w:t>
      </w:r>
    </w:p>
    <w:p w14:paraId="0232AD3A" w14:textId="77777777" w:rsidR="00AD6169" w:rsidRPr="00C92BDC" w:rsidRDefault="0028749D" w:rsidP="00EF6B19">
      <w:pPr>
        <w:shd w:val="clear" w:color="auto" w:fill="FFFFFF"/>
        <w:spacing w:before="120" w:after="120" w:line="240" w:lineRule="auto"/>
        <w:jc w:val="center"/>
        <w:rPr>
          <w:rStyle w:val="apple-converted-space"/>
          <w:rFonts w:ascii="Times New Roman" w:hAnsi="Times New Roman"/>
          <w:b/>
          <w:sz w:val="28"/>
          <w:szCs w:val="20"/>
        </w:rPr>
      </w:pPr>
      <w:r w:rsidRPr="00C92BDC">
        <w:rPr>
          <w:rStyle w:val="apple-converted-space"/>
          <w:rFonts w:ascii="Times New Roman" w:hAnsi="Times New Roman"/>
          <w:b/>
          <w:sz w:val="28"/>
          <w:szCs w:val="20"/>
        </w:rPr>
        <w:t>ABSTRACT</w:t>
      </w:r>
    </w:p>
    <w:p w14:paraId="6D2C4962" w14:textId="678D704E" w:rsidR="00B13A72" w:rsidRPr="00C92BDC" w:rsidRDefault="00306311" w:rsidP="00EF6B19">
      <w:pPr>
        <w:shd w:val="clear" w:color="auto" w:fill="FFFFFF"/>
        <w:spacing w:after="0" w:line="240" w:lineRule="auto"/>
        <w:jc w:val="both"/>
        <w:rPr>
          <w:rFonts w:ascii="Times New Roman" w:hAnsi="Times New Roman"/>
          <w:b/>
          <w:sz w:val="20"/>
        </w:rPr>
      </w:pPr>
      <w:r w:rsidRPr="00C92BDC">
        <w:rPr>
          <w:rFonts w:ascii="Times New Roman" w:hAnsi="Times New Roman"/>
          <w:b/>
          <w:sz w:val="20"/>
        </w:rPr>
        <w:t>Objective:</w:t>
      </w:r>
      <w:r w:rsidR="004109A2" w:rsidRPr="00C92BDC">
        <w:rPr>
          <w:rFonts w:ascii="Times New Roman" w:hAnsi="Times New Roman"/>
          <w:b/>
          <w:sz w:val="20"/>
        </w:rPr>
        <w:t xml:space="preserve"> </w:t>
      </w:r>
      <w:r w:rsidR="000267B9" w:rsidRPr="00C92BDC">
        <w:rPr>
          <w:rFonts w:asciiTheme="majorBidi" w:hAnsiTheme="majorBidi" w:cstheme="majorBidi"/>
          <w:sz w:val="20"/>
          <w:szCs w:val="20"/>
        </w:rPr>
        <w:t xml:space="preserve">To </w:t>
      </w:r>
      <w:r w:rsidR="004109A2" w:rsidRPr="00C92BDC">
        <w:rPr>
          <w:rFonts w:asciiTheme="majorBidi" w:hAnsiTheme="majorBidi" w:cstheme="majorBidi"/>
          <w:sz w:val="20"/>
          <w:szCs w:val="20"/>
        </w:rPr>
        <w:t xml:space="preserve">find out </w:t>
      </w:r>
      <w:r w:rsidR="004109A2" w:rsidRPr="00C92BDC">
        <w:rPr>
          <w:rFonts w:asciiTheme="majorBidi" w:hAnsiTheme="majorBidi" w:cstheme="majorBidi"/>
          <w:sz w:val="20"/>
          <w:szCs w:val="20"/>
          <w:lang w:val="en-GB"/>
        </w:rPr>
        <w:t xml:space="preserve">the </w:t>
      </w:r>
      <w:r w:rsidR="004109A2" w:rsidRPr="00C92BDC">
        <w:rPr>
          <w:rFonts w:asciiTheme="majorBidi" w:hAnsiTheme="majorBidi" w:cstheme="majorBidi"/>
          <w:sz w:val="20"/>
          <w:szCs w:val="20"/>
        </w:rPr>
        <w:t>knowledge and attitude of the parents regarding the oral health of their preschool children</w:t>
      </w:r>
      <w:r w:rsidR="00B623F3" w:rsidRPr="00C92BDC">
        <w:rPr>
          <w:rFonts w:asciiTheme="majorBidi" w:hAnsiTheme="majorBidi" w:cstheme="majorBidi"/>
          <w:sz w:val="20"/>
          <w:szCs w:val="20"/>
        </w:rPr>
        <w:t>.</w:t>
      </w:r>
    </w:p>
    <w:p w14:paraId="57082119" w14:textId="177762CA" w:rsidR="005011E6" w:rsidRPr="00C92BDC" w:rsidRDefault="00533363" w:rsidP="00EF6B19">
      <w:pPr>
        <w:shd w:val="clear" w:color="auto" w:fill="FFFFFF"/>
        <w:spacing w:after="0" w:line="240" w:lineRule="auto"/>
        <w:jc w:val="both"/>
        <w:rPr>
          <w:rFonts w:ascii="Times New Roman" w:hAnsi="Times New Roman"/>
          <w:b/>
          <w:sz w:val="20"/>
        </w:rPr>
      </w:pPr>
      <w:r w:rsidRPr="00C92BDC">
        <w:rPr>
          <w:rFonts w:ascii="Times New Roman" w:hAnsi="Times New Roman"/>
          <w:b/>
          <w:sz w:val="20"/>
        </w:rPr>
        <w:t>Study Design:</w:t>
      </w:r>
      <w:r w:rsidR="00DA1FF8" w:rsidRPr="00C92BDC">
        <w:rPr>
          <w:rFonts w:ascii="Times New Roman" w:hAnsi="Times New Roman"/>
          <w:b/>
          <w:sz w:val="20"/>
        </w:rPr>
        <w:t xml:space="preserve"> </w:t>
      </w:r>
      <w:r w:rsidR="00DA1FF8" w:rsidRPr="00C92BDC">
        <w:rPr>
          <w:rStyle w:val="A4"/>
          <w:rFonts w:asciiTheme="majorBidi" w:hAnsiTheme="majorBidi" w:cstheme="majorBidi"/>
        </w:rPr>
        <w:t>Cross-sectional descriptive and analytical study</w:t>
      </w:r>
    </w:p>
    <w:p w14:paraId="6DEAAD99" w14:textId="409DD1D9" w:rsidR="00533363" w:rsidRPr="00C92BDC" w:rsidRDefault="00C176BB" w:rsidP="00EF6B19">
      <w:pPr>
        <w:shd w:val="clear" w:color="auto" w:fill="FFFFFF"/>
        <w:spacing w:after="0" w:line="240" w:lineRule="auto"/>
        <w:jc w:val="both"/>
        <w:rPr>
          <w:rFonts w:ascii="Times New Roman" w:hAnsi="Times New Roman"/>
          <w:sz w:val="20"/>
        </w:rPr>
      </w:pPr>
      <w:r w:rsidRPr="00C92BDC">
        <w:rPr>
          <w:rFonts w:ascii="Times New Roman" w:hAnsi="Times New Roman"/>
          <w:b/>
          <w:sz w:val="20"/>
        </w:rPr>
        <w:t xml:space="preserve">Place and Duration of Study: </w:t>
      </w:r>
      <w:r w:rsidRPr="00C92BDC">
        <w:rPr>
          <w:rFonts w:ascii="Times New Roman" w:hAnsi="Times New Roman"/>
          <w:sz w:val="20"/>
        </w:rPr>
        <w:t>This study was conducted at the</w:t>
      </w:r>
      <w:r w:rsidR="000161A4" w:rsidRPr="00C92BDC">
        <w:rPr>
          <w:rFonts w:ascii="Times New Roman" w:hAnsi="Times New Roman"/>
          <w:sz w:val="20"/>
        </w:rPr>
        <w:t xml:space="preserve"> </w:t>
      </w:r>
      <w:r w:rsidR="000161A4" w:rsidRPr="00C92BDC">
        <w:rPr>
          <w:rFonts w:ascii="Times New Roman" w:hAnsi="Times New Roman"/>
          <w:sz w:val="20"/>
          <w:szCs w:val="24"/>
        </w:rPr>
        <w:t>Department of Oral Maxillofacial Surgery</w:t>
      </w:r>
      <w:r w:rsidR="00401BDA" w:rsidRPr="00C92BDC">
        <w:rPr>
          <w:rFonts w:ascii="Times New Roman" w:hAnsi="Times New Roman"/>
          <w:sz w:val="20"/>
          <w:szCs w:val="24"/>
        </w:rPr>
        <w:t>,</w:t>
      </w:r>
      <w:r w:rsidR="00852630" w:rsidRPr="00C92BDC">
        <w:rPr>
          <w:rFonts w:ascii="Times New Roman" w:hAnsi="Times New Roman"/>
          <w:sz w:val="20"/>
        </w:rPr>
        <w:t xml:space="preserve"> </w:t>
      </w:r>
      <w:r w:rsidR="00852630" w:rsidRPr="00C92BDC">
        <w:rPr>
          <w:rFonts w:asciiTheme="majorBidi" w:hAnsiTheme="majorBidi" w:cstheme="majorBidi"/>
          <w:sz w:val="20"/>
          <w:szCs w:val="20"/>
        </w:rPr>
        <w:t>Jinnah Medical and Dental College, Karachi</w:t>
      </w:r>
      <w:r w:rsidRPr="00C92BDC">
        <w:rPr>
          <w:rFonts w:ascii="Times New Roman" w:hAnsi="Times New Roman"/>
          <w:sz w:val="20"/>
        </w:rPr>
        <w:t xml:space="preserve"> </w:t>
      </w:r>
      <w:r w:rsidR="000844F6" w:rsidRPr="00C92BDC">
        <w:rPr>
          <w:rFonts w:ascii="Times New Roman" w:hAnsi="Times New Roman"/>
          <w:sz w:val="20"/>
        </w:rPr>
        <w:t xml:space="preserve">from </w:t>
      </w:r>
      <w:r w:rsidR="000844F6" w:rsidRPr="00C92BDC">
        <w:rPr>
          <w:rFonts w:asciiTheme="majorBidi" w:hAnsiTheme="majorBidi" w:cstheme="majorBidi"/>
          <w:sz w:val="20"/>
          <w:szCs w:val="20"/>
        </w:rPr>
        <w:t>October to December 2016</w:t>
      </w:r>
      <w:r w:rsidR="00A103A4" w:rsidRPr="00C92BDC">
        <w:rPr>
          <w:rFonts w:asciiTheme="majorBidi" w:hAnsiTheme="majorBidi" w:cstheme="majorBidi"/>
          <w:sz w:val="20"/>
          <w:szCs w:val="20"/>
        </w:rPr>
        <w:t>.</w:t>
      </w:r>
    </w:p>
    <w:p w14:paraId="5F12A78A" w14:textId="12971AB3" w:rsidR="00C176BB" w:rsidRPr="00C92BDC" w:rsidRDefault="004E640F" w:rsidP="00EF6B19">
      <w:pPr>
        <w:shd w:val="clear" w:color="auto" w:fill="FFFFFF"/>
        <w:spacing w:after="0" w:line="240" w:lineRule="auto"/>
        <w:jc w:val="both"/>
        <w:rPr>
          <w:rFonts w:ascii="Times New Roman" w:hAnsi="Times New Roman"/>
          <w:b/>
          <w:sz w:val="20"/>
        </w:rPr>
      </w:pPr>
      <w:r w:rsidRPr="00C92BDC">
        <w:rPr>
          <w:rFonts w:ascii="Times New Roman" w:hAnsi="Times New Roman"/>
          <w:b/>
          <w:sz w:val="20"/>
        </w:rPr>
        <w:t>Materials and Methods:</w:t>
      </w:r>
      <w:r w:rsidR="00E12E1B" w:rsidRPr="00C92BDC">
        <w:rPr>
          <w:rFonts w:ascii="Times New Roman" w:hAnsi="Times New Roman"/>
          <w:b/>
          <w:sz w:val="20"/>
        </w:rPr>
        <w:t xml:space="preserve"> </w:t>
      </w:r>
      <w:r w:rsidR="00E12E1B" w:rsidRPr="00C92BDC">
        <w:rPr>
          <w:rFonts w:asciiTheme="majorBidi" w:hAnsiTheme="majorBidi" w:cstheme="majorBidi"/>
          <w:sz w:val="20"/>
          <w:szCs w:val="20"/>
        </w:rPr>
        <w:t xml:space="preserve">A questionnaire based cross sectional study was </w:t>
      </w:r>
      <w:proofErr w:type="gramStart"/>
      <w:r w:rsidR="00E12E1B" w:rsidRPr="00C92BDC">
        <w:rPr>
          <w:rFonts w:asciiTheme="majorBidi" w:hAnsiTheme="majorBidi" w:cstheme="majorBidi"/>
          <w:sz w:val="20"/>
          <w:szCs w:val="20"/>
        </w:rPr>
        <w:t>conducted,</w:t>
      </w:r>
      <w:proofErr w:type="gramEnd"/>
      <w:r w:rsidR="00E12E1B" w:rsidRPr="00C92BDC">
        <w:rPr>
          <w:rFonts w:asciiTheme="majorBidi" w:hAnsiTheme="majorBidi" w:cstheme="majorBidi"/>
          <w:sz w:val="20"/>
          <w:szCs w:val="20"/>
        </w:rPr>
        <w:t xml:space="preserve"> the statistical population in this study was 100. The questionnaire was thoroughly explained to the parents and consent was obtained. Data were </w:t>
      </w:r>
      <w:proofErr w:type="gramStart"/>
      <w:r w:rsidR="00E12E1B" w:rsidRPr="00C92BDC">
        <w:rPr>
          <w:rFonts w:asciiTheme="majorBidi" w:hAnsiTheme="majorBidi" w:cstheme="majorBidi"/>
          <w:sz w:val="20"/>
          <w:szCs w:val="20"/>
        </w:rPr>
        <w:t>stored</w:t>
      </w:r>
      <w:proofErr w:type="gramEnd"/>
      <w:r w:rsidR="00E12E1B" w:rsidRPr="00C92BDC">
        <w:rPr>
          <w:rFonts w:asciiTheme="majorBidi" w:hAnsiTheme="majorBidi" w:cstheme="majorBidi"/>
          <w:sz w:val="20"/>
          <w:szCs w:val="20"/>
        </w:rPr>
        <w:t xml:space="preserve"> and analyzed using IBM-SPSS version 23.0. Independent sample t-test and </w:t>
      </w:r>
      <w:proofErr w:type="gramStart"/>
      <w:r w:rsidR="00E12E1B" w:rsidRPr="00C92BDC">
        <w:rPr>
          <w:rFonts w:asciiTheme="majorBidi" w:hAnsiTheme="majorBidi" w:cstheme="majorBidi"/>
          <w:sz w:val="20"/>
          <w:szCs w:val="20"/>
        </w:rPr>
        <w:t>One</w:t>
      </w:r>
      <w:proofErr w:type="gramEnd"/>
      <w:r w:rsidR="00E12E1B" w:rsidRPr="00C92BDC">
        <w:rPr>
          <w:rFonts w:asciiTheme="majorBidi" w:hAnsiTheme="majorBidi" w:cstheme="majorBidi"/>
          <w:sz w:val="20"/>
          <w:szCs w:val="20"/>
        </w:rPr>
        <w:t xml:space="preserve"> way ANOVA was done to compare the scores with occupation and number of children. Post hoc analysis was done using </w:t>
      </w:r>
      <w:proofErr w:type="spellStart"/>
      <w:r w:rsidR="00E12E1B" w:rsidRPr="00C92BDC">
        <w:rPr>
          <w:rFonts w:asciiTheme="majorBidi" w:hAnsiTheme="majorBidi" w:cstheme="majorBidi"/>
          <w:sz w:val="20"/>
          <w:szCs w:val="20"/>
        </w:rPr>
        <w:t>Tukey’s</w:t>
      </w:r>
      <w:proofErr w:type="spellEnd"/>
      <w:r w:rsidR="00E12E1B" w:rsidRPr="00C92BDC">
        <w:rPr>
          <w:rFonts w:asciiTheme="majorBidi" w:hAnsiTheme="majorBidi" w:cstheme="majorBidi"/>
          <w:sz w:val="20"/>
          <w:szCs w:val="20"/>
        </w:rPr>
        <w:t xml:space="preserve"> HSD test. The linear regression analysis was used to predict the scores of oral health awareness using gender and occupation of parents as independent variables. P-values less than 0.05 were considered statistically significant.</w:t>
      </w:r>
    </w:p>
    <w:p w14:paraId="69B234C5" w14:textId="2B157FF6" w:rsidR="004E640F" w:rsidRPr="00C92BDC" w:rsidRDefault="000D71A3" w:rsidP="00EF6B19">
      <w:pPr>
        <w:shd w:val="clear" w:color="auto" w:fill="FFFFFF"/>
        <w:spacing w:after="0" w:line="240" w:lineRule="auto"/>
        <w:jc w:val="both"/>
        <w:rPr>
          <w:rFonts w:ascii="Times New Roman" w:hAnsi="Times New Roman"/>
          <w:b/>
          <w:sz w:val="20"/>
        </w:rPr>
      </w:pPr>
      <w:r w:rsidRPr="00C92BDC">
        <w:rPr>
          <w:rFonts w:ascii="Times New Roman" w:hAnsi="Times New Roman"/>
          <w:b/>
          <w:sz w:val="20"/>
        </w:rPr>
        <w:t>Results:</w:t>
      </w:r>
      <w:r w:rsidR="00651807" w:rsidRPr="00C92BDC">
        <w:rPr>
          <w:rFonts w:ascii="Times New Roman" w:hAnsi="Times New Roman"/>
          <w:b/>
          <w:sz w:val="20"/>
        </w:rPr>
        <w:t xml:space="preserve"> </w:t>
      </w:r>
      <w:r w:rsidR="00651807" w:rsidRPr="00C92BDC">
        <w:rPr>
          <w:rFonts w:asciiTheme="majorBidi" w:hAnsiTheme="majorBidi" w:cstheme="majorBidi"/>
          <w:sz w:val="20"/>
          <w:szCs w:val="20"/>
          <w:lang w:val="en-GB"/>
        </w:rPr>
        <w:t>Results of this study showed 63% of the parents knew that the most common dental disease is tooth decay. 62%</w:t>
      </w:r>
      <w:r w:rsidR="00651807" w:rsidRPr="00C92BDC">
        <w:rPr>
          <w:rFonts w:asciiTheme="majorBidi" w:hAnsiTheme="majorBidi" w:cstheme="majorBidi"/>
          <w:sz w:val="20"/>
          <w:szCs w:val="20"/>
        </w:rPr>
        <w:t xml:space="preserve"> of the parents agreed that it is important to take the children for regular dental visits. </w:t>
      </w:r>
      <w:r w:rsidR="00651807" w:rsidRPr="00C92BDC">
        <w:rPr>
          <w:rFonts w:asciiTheme="majorBidi" w:hAnsiTheme="majorBidi" w:cstheme="majorBidi"/>
          <w:sz w:val="20"/>
          <w:szCs w:val="20"/>
          <w:lang w:val="en-GB"/>
        </w:rPr>
        <w:t xml:space="preserve"> </w:t>
      </w:r>
      <w:r w:rsidR="00651807" w:rsidRPr="00C92BDC">
        <w:rPr>
          <w:rFonts w:asciiTheme="majorBidi" w:hAnsiTheme="majorBidi" w:cstheme="majorBidi"/>
          <w:sz w:val="20"/>
          <w:szCs w:val="20"/>
        </w:rPr>
        <w:t>59% of the parents agreed that the nighttime bottle feeding causes dental caries. Similarly, 49% of the parents knew that eating sweets between meals cause caries. 55% of the parents believed that primary teeth caries is preventable. Toothbrush remained the most popular choice among the cleaning aid.</w:t>
      </w:r>
    </w:p>
    <w:p w14:paraId="749F4906" w14:textId="54CF9DD1" w:rsidR="000D71A3" w:rsidRPr="00C92BDC" w:rsidRDefault="00171DE2" w:rsidP="00EF6B19">
      <w:pPr>
        <w:shd w:val="clear" w:color="auto" w:fill="FFFFFF"/>
        <w:spacing w:after="0" w:line="240" w:lineRule="auto"/>
        <w:jc w:val="both"/>
        <w:rPr>
          <w:rFonts w:ascii="Times New Roman" w:hAnsi="Times New Roman"/>
          <w:b/>
          <w:sz w:val="20"/>
        </w:rPr>
      </w:pPr>
      <w:r w:rsidRPr="00C92BDC">
        <w:rPr>
          <w:rFonts w:ascii="Times New Roman" w:hAnsi="Times New Roman"/>
          <w:b/>
          <w:sz w:val="20"/>
        </w:rPr>
        <w:t>Conclusion:</w:t>
      </w:r>
      <w:r w:rsidR="00BE32AD" w:rsidRPr="00C92BDC">
        <w:rPr>
          <w:rFonts w:ascii="Times New Roman" w:hAnsi="Times New Roman"/>
          <w:b/>
          <w:sz w:val="20"/>
        </w:rPr>
        <w:t xml:space="preserve"> </w:t>
      </w:r>
      <w:r w:rsidR="00BE32AD" w:rsidRPr="00C92BDC">
        <w:rPr>
          <w:rFonts w:asciiTheme="majorBidi" w:hAnsiTheme="majorBidi" w:cstheme="majorBidi"/>
          <w:sz w:val="20"/>
          <w:szCs w:val="20"/>
        </w:rPr>
        <w:t>It is strongly recommended to facilitate activities that help parents acquire essential education of oral health practices of their children since parents are the first role model for their children.</w:t>
      </w:r>
    </w:p>
    <w:p w14:paraId="1DC154C2" w14:textId="0F12C5EE" w:rsidR="00171DE2" w:rsidRPr="00C92BDC" w:rsidRDefault="00171DE2" w:rsidP="00EF6B19">
      <w:pPr>
        <w:shd w:val="clear" w:color="auto" w:fill="FFFFFF"/>
        <w:spacing w:after="0" w:line="240" w:lineRule="auto"/>
        <w:jc w:val="both"/>
        <w:rPr>
          <w:rFonts w:ascii="Times New Roman" w:hAnsi="Times New Roman"/>
          <w:b/>
          <w:sz w:val="20"/>
        </w:rPr>
      </w:pPr>
      <w:r w:rsidRPr="00C92BDC">
        <w:rPr>
          <w:rFonts w:ascii="Times New Roman" w:hAnsi="Times New Roman"/>
          <w:b/>
          <w:sz w:val="20"/>
        </w:rPr>
        <w:t>Key Words:</w:t>
      </w:r>
      <w:r w:rsidR="008061A0" w:rsidRPr="00C92BDC">
        <w:rPr>
          <w:rFonts w:ascii="Times New Roman" w:hAnsi="Times New Roman"/>
          <w:b/>
          <w:sz w:val="20"/>
        </w:rPr>
        <w:t xml:space="preserve"> </w:t>
      </w:r>
      <w:r w:rsidR="008061A0" w:rsidRPr="00C92BDC">
        <w:rPr>
          <w:rFonts w:asciiTheme="majorBidi" w:hAnsiTheme="majorBidi" w:cstheme="majorBidi"/>
          <w:sz w:val="20"/>
          <w:szCs w:val="20"/>
        </w:rPr>
        <w:t>Parent’s knowledge, attitude, oral hygiene, pre-school children, dental diseases, tooth decay</w:t>
      </w:r>
    </w:p>
    <w:p w14:paraId="1CDD4768" w14:textId="0782DD7A" w:rsidR="00171DE2" w:rsidRPr="00C92BDC" w:rsidRDefault="00393162" w:rsidP="009800DE">
      <w:pPr>
        <w:shd w:val="clear" w:color="auto" w:fill="FFFFFF"/>
        <w:spacing w:before="120" w:after="120" w:line="240" w:lineRule="auto"/>
        <w:jc w:val="both"/>
        <w:rPr>
          <w:rFonts w:ascii="Times New Roman" w:hAnsi="Times New Roman"/>
          <w:b/>
          <w:sz w:val="20"/>
          <w:szCs w:val="20"/>
          <w:lang w:eastAsia="ar-SA"/>
        </w:rPr>
      </w:pPr>
      <w:r w:rsidRPr="00C92BDC">
        <w:rPr>
          <w:rFonts w:ascii="Times New Roman" w:hAnsi="Times New Roman"/>
          <w:b/>
          <w:sz w:val="20"/>
        </w:rPr>
        <w:t>Citation of article:</w:t>
      </w:r>
      <w:r w:rsidR="00C92A2A" w:rsidRPr="00C92BDC">
        <w:rPr>
          <w:rFonts w:ascii="Times New Roman" w:hAnsi="Times New Roman"/>
          <w:b/>
          <w:sz w:val="20"/>
        </w:rPr>
        <w:t xml:space="preserve"> </w:t>
      </w:r>
      <w:proofErr w:type="spellStart"/>
      <w:r w:rsidR="00C92A2A" w:rsidRPr="00C92BDC">
        <w:rPr>
          <w:rFonts w:asciiTheme="majorBidi" w:hAnsiTheme="majorBidi" w:cstheme="majorBidi"/>
          <w:b/>
          <w:bCs/>
          <w:sz w:val="20"/>
          <w:szCs w:val="20"/>
        </w:rPr>
        <w:t>Lakhani</w:t>
      </w:r>
      <w:proofErr w:type="spellEnd"/>
      <w:r w:rsidR="00C92A2A" w:rsidRPr="00C92BDC">
        <w:rPr>
          <w:rFonts w:asciiTheme="majorBidi" w:hAnsiTheme="majorBidi" w:cstheme="majorBidi"/>
          <w:b/>
          <w:bCs/>
          <w:sz w:val="20"/>
          <w:szCs w:val="20"/>
        </w:rPr>
        <w:t xml:space="preserve"> </w:t>
      </w:r>
      <w:r w:rsidR="00884AFF" w:rsidRPr="00C92BDC">
        <w:rPr>
          <w:rFonts w:asciiTheme="majorBidi" w:hAnsiTheme="majorBidi" w:cstheme="majorBidi"/>
          <w:b/>
          <w:bCs/>
          <w:sz w:val="20"/>
          <w:szCs w:val="20"/>
        </w:rPr>
        <w:t xml:space="preserve">MJ, </w:t>
      </w:r>
      <w:proofErr w:type="spellStart"/>
      <w:r w:rsidR="00C92A2A" w:rsidRPr="00C92BDC">
        <w:rPr>
          <w:rFonts w:asciiTheme="majorBidi" w:hAnsiTheme="majorBidi" w:cstheme="majorBidi"/>
          <w:b/>
          <w:bCs/>
          <w:sz w:val="20"/>
          <w:szCs w:val="20"/>
        </w:rPr>
        <w:t>Latif</w:t>
      </w:r>
      <w:proofErr w:type="spellEnd"/>
      <w:r w:rsidR="00C92A2A" w:rsidRPr="00C92BDC">
        <w:rPr>
          <w:rFonts w:asciiTheme="majorBidi" w:hAnsiTheme="majorBidi" w:cstheme="majorBidi"/>
          <w:b/>
          <w:bCs/>
          <w:sz w:val="20"/>
          <w:szCs w:val="20"/>
        </w:rPr>
        <w:t xml:space="preserve"> </w:t>
      </w:r>
      <w:r w:rsidR="00840DEE" w:rsidRPr="00C92BDC">
        <w:rPr>
          <w:rFonts w:asciiTheme="majorBidi" w:hAnsiTheme="majorBidi" w:cstheme="majorBidi"/>
          <w:b/>
          <w:bCs/>
          <w:sz w:val="20"/>
          <w:szCs w:val="20"/>
        </w:rPr>
        <w:t xml:space="preserve">MW, </w:t>
      </w:r>
      <w:proofErr w:type="spellStart"/>
      <w:r w:rsidR="00C92A2A" w:rsidRPr="00C92BDC">
        <w:rPr>
          <w:rFonts w:asciiTheme="majorBidi" w:hAnsiTheme="majorBidi" w:cstheme="majorBidi"/>
          <w:b/>
          <w:bCs/>
          <w:sz w:val="20"/>
          <w:szCs w:val="20"/>
        </w:rPr>
        <w:t>Hasan</w:t>
      </w:r>
      <w:proofErr w:type="spellEnd"/>
      <w:r w:rsidR="00C92A2A" w:rsidRPr="00C92BDC">
        <w:rPr>
          <w:rFonts w:asciiTheme="majorBidi" w:hAnsiTheme="majorBidi" w:cstheme="majorBidi"/>
          <w:b/>
          <w:bCs/>
          <w:sz w:val="20"/>
          <w:szCs w:val="20"/>
        </w:rPr>
        <w:t xml:space="preserve"> </w:t>
      </w:r>
      <w:r w:rsidR="00E82081" w:rsidRPr="00C92BDC">
        <w:rPr>
          <w:rFonts w:asciiTheme="majorBidi" w:hAnsiTheme="majorBidi" w:cstheme="majorBidi"/>
          <w:b/>
          <w:bCs/>
          <w:sz w:val="20"/>
          <w:szCs w:val="20"/>
        </w:rPr>
        <w:t xml:space="preserve">SMU, </w:t>
      </w:r>
      <w:r w:rsidR="00C92A2A" w:rsidRPr="00C92BDC">
        <w:rPr>
          <w:rFonts w:asciiTheme="majorBidi" w:hAnsiTheme="majorBidi" w:cstheme="majorBidi"/>
          <w:b/>
          <w:bCs/>
          <w:sz w:val="20"/>
          <w:szCs w:val="20"/>
        </w:rPr>
        <w:t xml:space="preserve">Tariq </w:t>
      </w:r>
      <w:r w:rsidR="002B6811" w:rsidRPr="00C92BDC">
        <w:rPr>
          <w:rFonts w:asciiTheme="majorBidi" w:hAnsiTheme="majorBidi" w:cstheme="majorBidi"/>
          <w:b/>
          <w:bCs/>
          <w:sz w:val="20"/>
          <w:szCs w:val="20"/>
        </w:rPr>
        <w:t xml:space="preserve">A, </w:t>
      </w:r>
      <w:proofErr w:type="spellStart"/>
      <w:r w:rsidR="00C92A2A" w:rsidRPr="00C92BDC">
        <w:rPr>
          <w:rFonts w:asciiTheme="majorBidi" w:hAnsiTheme="majorBidi" w:cstheme="majorBidi"/>
          <w:b/>
          <w:bCs/>
          <w:sz w:val="20"/>
          <w:szCs w:val="20"/>
        </w:rPr>
        <w:t>Iqbal</w:t>
      </w:r>
      <w:proofErr w:type="spellEnd"/>
      <w:r w:rsidR="00C92A2A" w:rsidRPr="00C92BDC">
        <w:rPr>
          <w:rFonts w:asciiTheme="majorBidi" w:hAnsiTheme="majorBidi" w:cstheme="majorBidi"/>
          <w:b/>
          <w:bCs/>
          <w:sz w:val="20"/>
          <w:szCs w:val="20"/>
        </w:rPr>
        <w:t xml:space="preserve"> </w:t>
      </w:r>
      <w:r w:rsidR="0075452C" w:rsidRPr="00C92BDC">
        <w:rPr>
          <w:rFonts w:asciiTheme="majorBidi" w:hAnsiTheme="majorBidi" w:cstheme="majorBidi"/>
          <w:b/>
          <w:bCs/>
          <w:sz w:val="20"/>
          <w:szCs w:val="20"/>
        </w:rPr>
        <w:t xml:space="preserve">M, </w:t>
      </w:r>
      <w:r w:rsidR="00C92A2A" w:rsidRPr="00C92BDC">
        <w:rPr>
          <w:rFonts w:asciiTheme="majorBidi" w:hAnsiTheme="majorBidi" w:cstheme="majorBidi"/>
          <w:b/>
          <w:bCs/>
          <w:sz w:val="20"/>
          <w:szCs w:val="20"/>
        </w:rPr>
        <w:t>Khadija</w:t>
      </w:r>
      <w:r w:rsidR="004039E0" w:rsidRPr="00C92BDC">
        <w:rPr>
          <w:rFonts w:asciiTheme="majorBidi" w:hAnsiTheme="majorBidi" w:cstheme="majorBidi"/>
          <w:b/>
          <w:bCs/>
          <w:sz w:val="20"/>
          <w:szCs w:val="20"/>
        </w:rPr>
        <w:t xml:space="preserve"> M</w:t>
      </w:r>
      <w:r w:rsidR="00B767CA" w:rsidRPr="00C92BDC">
        <w:rPr>
          <w:rFonts w:asciiTheme="majorBidi" w:hAnsiTheme="majorBidi" w:cstheme="majorBidi"/>
          <w:b/>
          <w:bCs/>
          <w:sz w:val="20"/>
          <w:szCs w:val="20"/>
        </w:rPr>
        <w:t>.</w:t>
      </w:r>
      <w:r w:rsidR="00AE5F25" w:rsidRPr="00C92BDC">
        <w:rPr>
          <w:rFonts w:ascii="Times New Roman" w:hAnsi="Times New Roman"/>
          <w:b/>
          <w:sz w:val="20"/>
        </w:rPr>
        <w:t xml:space="preserve"> </w:t>
      </w:r>
      <w:r w:rsidR="00AE5F25" w:rsidRPr="00C92BDC">
        <w:rPr>
          <w:rFonts w:asciiTheme="majorBidi" w:hAnsiTheme="majorBidi" w:cstheme="majorBidi"/>
          <w:b/>
          <w:bCs/>
          <w:sz w:val="20"/>
          <w:szCs w:val="20"/>
        </w:rPr>
        <w:t>Education of Parents Regarding Oral Health of Pre-School Children</w:t>
      </w:r>
      <w:r w:rsidR="00B07925" w:rsidRPr="00C92BDC">
        <w:rPr>
          <w:rFonts w:asciiTheme="majorBidi" w:hAnsiTheme="majorBidi" w:cstheme="majorBidi"/>
          <w:b/>
          <w:bCs/>
          <w:sz w:val="20"/>
          <w:szCs w:val="20"/>
        </w:rPr>
        <w:t>.</w:t>
      </w:r>
      <w:r w:rsidRPr="00C92BDC">
        <w:rPr>
          <w:rFonts w:ascii="Times New Roman" w:hAnsi="Times New Roman"/>
          <w:b/>
          <w:sz w:val="20"/>
        </w:rPr>
        <w:t xml:space="preserve"> </w:t>
      </w:r>
      <w:r w:rsidR="00E6262E" w:rsidRPr="00C92BDC">
        <w:rPr>
          <w:rFonts w:ascii="Times New Roman" w:hAnsi="Times New Roman"/>
          <w:b/>
          <w:bCs/>
          <w:sz w:val="20"/>
          <w:szCs w:val="20"/>
        </w:rPr>
        <w:t xml:space="preserve">Med Forum </w:t>
      </w:r>
      <w:r w:rsidR="00E6262E" w:rsidRPr="00C92BDC">
        <w:rPr>
          <w:rFonts w:ascii="Times New Roman" w:hAnsi="Times New Roman"/>
          <w:b/>
          <w:sz w:val="20"/>
          <w:szCs w:val="20"/>
          <w:lang w:eastAsia="ar-SA"/>
        </w:rPr>
        <w:t>20</w:t>
      </w:r>
      <w:r w:rsidR="005F341A" w:rsidRPr="00C92BDC">
        <w:rPr>
          <w:rFonts w:ascii="Times New Roman" w:hAnsi="Times New Roman"/>
          <w:b/>
          <w:sz w:val="20"/>
          <w:szCs w:val="20"/>
          <w:lang w:eastAsia="ar-SA"/>
        </w:rPr>
        <w:t>2</w:t>
      </w:r>
      <w:r w:rsidR="006F5BEA" w:rsidRPr="00C92BDC">
        <w:rPr>
          <w:rFonts w:ascii="Times New Roman" w:hAnsi="Times New Roman"/>
          <w:b/>
          <w:sz w:val="20"/>
          <w:szCs w:val="20"/>
          <w:lang w:eastAsia="ar-SA"/>
        </w:rPr>
        <w:t>2</w:t>
      </w:r>
      <w:proofErr w:type="gramStart"/>
      <w:r w:rsidR="00E6262E" w:rsidRPr="00C92BDC">
        <w:rPr>
          <w:rFonts w:ascii="Times New Roman" w:hAnsi="Times New Roman"/>
          <w:b/>
          <w:sz w:val="20"/>
          <w:szCs w:val="20"/>
          <w:lang w:eastAsia="ar-SA"/>
        </w:rPr>
        <w:t>;</w:t>
      </w:r>
      <w:r w:rsidR="00623C75" w:rsidRPr="00C92BDC">
        <w:rPr>
          <w:rFonts w:ascii="Times New Roman" w:hAnsi="Times New Roman"/>
          <w:b/>
          <w:sz w:val="20"/>
          <w:szCs w:val="20"/>
          <w:lang w:eastAsia="ar-SA"/>
        </w:rPr>
        <w:t>3</w:t>
      </w:r>
      <w:r w:rsidR="006F5BEA" w:rsidRPr="00C92BDC">
        <w:rPr>
          <w:rFonts w:ascii="Times New Roman" w:hAnsi="Times New Roman"/>
          <w:b/>
          <w:sz w:val="20"/>
          <w:szCs w:val="20"/>
          <w:lang w:eastAsia="ar-SA"/>
        </w:rPr>
        <w:t>3</w:t>
      </w:r>
      <w:proofErr w:type="gramEnd"/>
      <w:r w:rsidR="00E6262E" w:rsidRPr="00C92BDC">
        <w:rPr>
          <w:rFonts w:ascii="Times New Roman" w:hAnsi="Times New Roman"/>
          <w:b/>
          <w:sz w:val="20"/>
          <w:szCs w:val="20"/>
          <w:lang w:eastAsia="ar-SA"/>
        </w:rPr>
        <w:t>(</w:t>
      </w:r>
      <w:r w:rsidR="007E1228" w:rsidRPr="00C92BDC">
        <w:rPr>
          <w:rFonts w:ascii="Times New Roman" w:hAnsi="Times New Roman"/>
          <w:b/>
          <w:sz w:val="20"/>
          <w:szCs w:val="20"/>
          <w:lang w:eastAsia="ar-SA"/>
        </w:rPr>
        <w:t>1</w:t>
      </w:r>
      <w:r w:rsidR="00B86DC0" w:rsidRPr="00C92BDC">
        <w:rPr>
          <w:rFonts w:ascii="Times New Roman" w:hAnsi="Times New Roman"/>
          <w:b/>
          <w:sz w:val="20"/>
          <w:szCs w:val="20"/>
          <w:lang w:eastAsia="ar-SA"/>
        </w:rPr>
        <w:t>1</w:t>
      </w:r>
      <w:r w:rsidR="00E6262E" w:rsidRPr="00C92BDC">
        <w:rPr>
          <w:rFonts w:ascii="Times New Roman" w:hAnsi="Times New Roman"/>
          <w:b/>
          <w:sz w:val="20"/>
          <w:szCs w:val="20"/>
          <w:lang w:eastAsia="ar-SA"/>
        </w:rPr>
        <w:t>):</w:t>
      </w:r>
      <w:r w:rsidR="000F699D">
        <w:rPr>
          <w:rFonts w:ascii="Times New Roman" w:hAnsi="Times New Roman"/>
          <w:b/>
          <w:sz w:val="20"/>
          <w:szCs w:val="20"/>
          <w:lang w:eastAsia="ar-SA"/>
        </w:rPr>
        <w:t>103-107.</w:t>
      </w:r>
    </w:p>
    <w:p w14:paraId="70092BB5" w14:textId="77777777" w:rsidR="00DD77C0" w:rsidRPr="00C92BDC" w:rsidRDefault="00DD77C0" w:rsidP="00EF6B19">
      <w:pPr>
        <w:shd w:val="clear" w:color="auto" w:fill="FFFFFF"/>
        <w:tabs>
          <w:tab w:val="left" w:pos="90"/>
        </w:tabs>
        <w:spacing w:before="60" w:after="120" w:line="240" w:lineRule="auto"/>
        <w:jc w:val="both"/>
        <w:rPr>
          <w:rFonts w:ascii="Times New Roman" w:hAnsi="Times New Roman"/>
          <w:b/>
          <w:sz w:val="28"/>
          <w:szCs w:val="20"/>
        </w:rPr>
        <w:sectPr w:rsidR="00DD77C0" w:rsidRPr="00C92BDC" w:rsidSect="003D2C68">
          <w:headerReference w:type="default" r:id="rId8"/>
          <w:pgSz w:w="12240" w:h="15840"/>
          <w:pgMar w:top="1080" w:right="1440" w:bottom="1440" w:left="1440" w:header="720" w:footer="720" w:gutter="0"/>
          <w:pgNumType w:start="103"/>
          <w:cols w:space="720"/>
          <w:docGrid w:linePitch="360"/>
        </w:sectPr>
      </w:pPr>
    </w:p>
    <w:p w14:paraId="2ADEB12C" w14:textId="77777777" w:rsidR="00822107" w:rsidRPr="00C92BDC" w:rsidRDefault="00822107" w:rsidP="00EF6B19">
      <w:pPr>
        <w:shd w:val="clear" w:color="auto" w:fill="FFFFFF"/>
        <w:tabs>
          <w:tab w:val="left" w:pos="90"/>
        </w:tabs>
        <w:spacing w:before="60" w:after="120" w:line="240" w:lineRule="auto"/>
        <w:jc w:val="both"/>
        <w:rPr>
          <w:rFonts w:ascii="Times New Roman" w:hAnsi="Times New Roman"/>
          <w:b/>
          <w:sz w:val="28"/>
          <w:szCs w:val="20"/>
        </w:rPr>
      </w:pPr>
      <w:r w:rsidRPr="00C92BDC">
        <w:rPr>
          <w:rFonts w:ascii="Times New Roman" w:hAnsi="Times New Roman"/>
          <w:b/>
          <w:sz w:val="28"/>
          <w:szCs w:val="20"/>
        </w:rPr>
        <w:lastRenderedPageBreak/>
        <w:t>INTRODUCTION</w:t>
      </w:r>
    </w:p>
    <w:p w14:paraId="3C3FA68C" w14:textId="30636A22" w:rsidR="00822107" w:rsidRPr="00C92BDC" w:rsidRDefault="004D069B" w:rsidP="00EA144D">
      <w:pPr>
        <w:spacing w:after="0" w:line="240" w:lineRule="auto"/>
        <w:jc w:val="both"/>
        <w:rPr>
          <w:rFonts w:ascii="Times New Roman" w:hAnsi="Times New Roman"/>
          <w:b/>
          <w:sz w:val="20"/>
          <w:vertAlign w:val="superscript"/>
        </w:rPr>
      </w:pPr>
      <w:r w:rsidRPr="00C92BDC">
        <w:rPr>
          <w:rFonts w:asciiTheme="majorBidi" w:hAnsiTheme="majorBidi" w:cstheme="majorBidi"/>
          <w:sz w:val="20"/>
          <w:szCs w:val="20"/>
        </w:rPr>
        <w:t>Parent’s knowledge and positive attitude towards dental care of pre-school children is essential for maintenance of oral hygiene and the prevention of dental caries in pre-school children</w:t>
      </w:r>
      <w:r w:rsidR="003E3974" w:rsidRPr="003E3974">
        <w:rPr>
          <w:rFonts w:asciiTheme="majorBidi" w:hAnsiTheme="majorBidi" w:cstheme="majorBidi"/>
          <w:sz w:val="20"/>
          <w:szCs w:val="20"/>
          <w:vertAlign w:val="superscript"/>
        </w:rPr>
        <w:t>1</w:t>
      </w:r>
      <w:proofErr w:type="gramStart"/>
      <w:r w:rsidR="003E3974" w:rsidRPr="003E3974">
        <w:rPr>
          <w:rFonts w:asciiTheme="majorBidi" w:hAnsiTheme="majorBidi" w:cstheme="majorBidi"/>
          <w:sz w:val="20"/>
          <w:szCs w:val="20"/>
          <w:vertAlign w:val="superscript"/>
        </w:rPr>
        <w:t>,2,3</w:t>
      </w:r>
      <w:proofErr w:type="gramEnd"/>
      <w:r w:rsidRPr="00C92BDC">
        <w:rPr>
          <w:rFonts w:asciiTheme="majorBidi" w:hAnsiTheme="majorBidi" w:cstheme="majorBidi"/>
          <w:sz w:val="20"/>
          <w:szCs w:val="20"/>
        </w:rPr>
        <w:t>. There are two common factors leading to oral health issues in early childhood. First, most of the parents think that it’s not important to brush and visit the dentist for preschool children and second, regular consumption of sugary drinks through nursing bottles.</w:t>
      </w:r>
      <w:r w:rsidR="00BC3284" w:rsidRPr="00BC3284">
        <w:rPr>
          <w:rFonts w:asciiTheme="majorBidi" w:hAnsiTheme="majorBidi" w:cstheme="majorBidi"/>
          <w:sz w:val="20"/>
          <w:szCs w:val="20"/>
          <w:vertAlign w:val="superscript"/>
        </w:rPr>
        <w:t>4</w:t>
      </w:r>
      <w:proofErr w:type="gramStart"/>
      <w:r w:rsidR="00BC3284" w:rsidRPr="00BC3284">
        <w:rPr>
          <w:rFonts w:asciiTheme="majorBidi" w:hAnsiTheme="majorBidi" w:cstheme="majorBidi"/>
          <w:sz w:val="20"/>
          <w:szCs w:val="20"/>
          <w:vertAlign w:val="superscript"/>
        </w:rPr>
        <w:t>,5</w:t>
      </w:r>
      <w:proofErr w:type="gramEnd"/>
      <w:r w:rsidRPr="00C92BDC">
        <w:rPr>
          <w:rFonts w:asciiTheme="majorBidi" w:hAnsiTheme="majorBidi" w:cstheme="majorBidi"/>
          <w:sz w:val="20"/>
          <w:szCs w:val="20"/>
        </w:rPr>
        <w:t xml:space="preserve"> </w:t>
      </w:r>
    </w:p>
    <w:p w14:paraId="70E52039" w14:textId="77777777" w:rsidR="00822107" w:rsidRPr="00C92BDC" w:rsidRDefault="00822107" w:rsidP="00EF6B19">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211222F8" w14:textId="77777777" w:rsidR="00822107" w:rsidRPr="00C92BDC" w:rsidRDefault="00822107" w:rsidP="00EF6B19">
      <w:pPr>
        <w:shd w:val="clear" w:color="auto" w:fill="FFFFFF"/>
        <w:spacing w:after="0" w:line="240" w:lineRule="auto"/>
        <w:jc w:val="both"/>
        <w:rPr>
          <w:rFonts w:ascii="Times New Roman" w:hAnsi="Times New Roman"/>
          <w:b/>
          <w:sz w:val="6"/>
          <w:szCs w:val="6"/>
        </w:rPr>
      </w:pPr>
    </w:p>
    <w:p w14:paraId="4FD44C19" w14:textId="63BC62EA" w:rsidR="00822107" w:rsidRPr="00C92BDC" w:rsidRDefault="00822107" w:rsidP="008C1D11">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C92BDC">
        <w:rPr>
          <w:rFonts w:ascii="Times New Roman" w:eastAsia="Times New Roman" w:hAnsi="Times New Roman" w:cs="Times New Roman"/>
          <w:sz w:val="18"/>
          <w:szCs w:val="24"/>
          <w:vertAlign w:val="superscript"/>
        </w:rPr>
        <w:t>1.</w:t>
      </w:r>
      <w:r w:rsidRPr="00C92BDC">
        <w:rPr>
          <w:rFonts w:ascii="Times New Roman" w:eastAsia="Times New Roman" w:hAnsi="Times New Roman" w:cs="Times New Roman"/>
          <w:sz w:val="18"/>
          <w:szCs w:val="24"/>
        </w:rPr>
        <w:t xml:space="preserve"> Department of </w:t>
      </w:r>
      <w:r w:rsidR="007C7B8B" w:rsidRPr="00C92BDC">
        <w:rPr>
          <w:rFonts w:ascii="Times New Roman" w:eastAsia="Times New Roman" w:hAnsi="Times New Roman" w:cs="Times New Roman"/>
          <w:sz w:val="18"/>
          <w:szCs w:val="24"/>
        </w:rPr>
        <w:t>Oral Maxillofacial Surgery</w:t>
      </w:r>
      <w:r w:rsidR="003262E8" w:rsidRPr="00C92BDC">
        <w:rPr>
          <w:rFonts w:ascii="Times New Roman" w:eastAsia="Times New Roman" w:hAnsi="Times New Roman" w:cs="Times New Roman"/>
          <w:sz w:val="18"/>
          <w:szCs w:val="24"/>
          <w:lang w:val="en-US"/>
        </w:rPr>
        <w:t xml:space="preserve"> </w:t>
      </w:r>
      <w:r w:rsidR="003262E8" w:rsidRPr="00C92BDC">
        <w:rPr>
          <w:rFonts w:ascii="Times New Roman" w:eastAsia="Times New Roman" w:hAnsi="Times New Roman" w:cs="Times New Roman"/>
          <w:sz w:val="18"/>
          <w:szCs w:val="24"/>
        </w:rPr>
        <w:t>/ Operative Dentistry</w:t>
      </w:r>
      <w:r w:rsidR="00D404FE" w:rsidRPr="00C92BDC">
        <w:rPr>
          <w:rFonts w:ascii="Times New Roman" w:eastAsia="Times New Roman" w:hAnsi="Times New Roman" w:cs="Times New Roman"/>
          <w:sz w:val="18"/>
          <w:szCs w:val="24"/>
          <w:vertAlign w:val="superscript"/>
          <w:lang w:val="en-US"/>
        </w:rPr>
        <w:t>2</w:t>
      </w:r>
      <w:r w:rsidR="00DA6B40" w:rsidRPr="00C92BDC">
        <w:rPr>
          <w:rFonts w:ascii="Times New Roman" w:eastAsia="Times New Roman" w:hAnsi="Times New Roman" w:cs="Times New Roman"/>
          <w:sz w:val="18"/>
          <w:szCs w:val="24"/>
          <w:lang w:val="en-US"/>
        </w:rPr>
        <w:t xml:space="preserve"> </w:t>
      </w:r>
      <w:r w:rsidR="00DA6B40" w:rsidRPr="00C92BDC">
        <w:rPr>
          <w:rFonts w:ascii="Times New Roman" w:eastAsia="Times New Roman" w:hAnsi="Times New Roman" w:cs="Times New Roman"/>
          <w:sz w:val="18"/>
          <w:szCs w:val="24"/>
        </w:rPr>
        <w:t>/ Community Dentistry</w:t>
      </w:r>
      <w:r w:rsidR="008C1D11" w:rsidRPr="00C92BDC">
        <w:rPr>
          <w:rFonts w:ascii="Times New Roman" w:eastAsia="Times New Roman" w:hAnsi="Times New Roman" w:cs="Times New Roman"/>
          <w:sz w:val="18"/>
          <w:szCs w:val="24"/>
          <w:vertAlign w:val="superscript"/>
          <w:lang w:val="en-US"/>
        </w:rPr>
        <w:t>3</w:t>
      </w:r>
      <w:r w:rsidR="007C7B8B" w:rsidRPr="00C92BDC">
        <w:rPr>
          <w:rFonts w:ascii="Times New Roman" w:eastAsia="Times New Roman" w:hAnsi="Times New Roman" w:cs="Times New Roman"/>
          <w:sz w:val="18"/>
          <w:szCs w:val="24"/>
        </w:rPr>
        <w:t>, Jinnah Medical and Dental College, Karachi</w:t>
      </w:r>
      <w:r w:rsidR="00BE37FF" w:rsidRPr="00C92BDC">
        <w:rPr>
          <w:rFonts w:ascii="Times New Roman" w:eastAsia="Times New Roman" w:hAnsi="Times New Roman" w:cs="Times New Roman"/>
          <w:sz w:val="18"/>
          <w:szCs w:val="24"/>
        </w:rPr>
        <w:t>.</w:t>
      </w:r>
    </w:p>
    <w:p w14:paraId="152A5510" w14:textId="56FEF570" w:rsidR="00F314A2" w:rsidRPr="00C92BDC" w:rsidRDefault="008C1D11" w:rsidP="008C1D11">
      <w:pPr>
        <w:pStyle w:val="ListParagraph"/>
        <w:shd w:val="clear" w:color="auto" w:fill="FFFFFF"/>
        <w:spacing w:after="0" w:line="240" w:lineRule="auto"/>
        <w:ind w:left="0"/>
        <w:contextualSpacing w:val="0"/>
        <w:jc w:val="both"/>
        <w:rPr>
          <w:rFonts w:ascii="Times New Roman" w:hAnsi="Times New Roman" w:cs="Times New Roman"/>
          <w:sz w:val="18"/>
          <w:szCs w:val="18"/>
          <w:lang w:val="en-US"/>
        </w:rPr>
      </w:pPr>
      <w:r w:rsidRPr="00C92BDC">
        <w:rPr>
          <w:rFonts w:ascii="Times New Roman" w:eastAsia="Times New Roman" w:hAnsi="Times New Roman" w:cs="Times New Roman"/>
          <w:sz w:val="18"/>
          <w:szCs w:val="24"/>
          <w:vertAlign w:val="superscript"/>
          <w:lang w:val="en-US"/>
        </w:rPr>
        <w:t>4</w:t>
      </w:r>
      <w:r w:rsidR="00F314A2" w:rsidRPr="00C92BDC">
        <w:rPr>
          <w:rFonts w:ascii="Times New Roman" w:eastAsia="Times New Roman" w:hAnsi="Times New Roman" w:cs="Times New Roman"/>
          <w:sz w:val="18"/>
          <w:szCs w:val="24"/>
          <w:vertAlign w:val="superscript"/>
        </w:rPr>
        <w:t>.</w:t>
      </w:r>
      <w:r w:rsidR="00F314A2" w:rsidRPr="00C92BDC">
        <w:rPr>
          <w:rFonts w:ascii="Times New Roman" w:eastAsia="Times New Roman" w:hAnsi="Times New Roman" w:cs="Times New Roman"/>
          <w:sz w:val="18"/>
          <w:szCs w:val="24"/>
        </w:rPr>
        <w:t xml:space="preserve"> Department of Oral Maxillofacial Surgery</w:t>
      </w:r>
      <w:r w:rsidR="009C2B7C" w:rsidRPr="00C92BDC">
        <w:rPr>
          <w:rFonts w:ascii="Times New Roman" w:eastAsia="Times New Roman" w:hAnsi="Times New Roman" w:cs="Times New Roman"/>
          <w:sz w:val="18"/>
          <w:szCs w:val="24"/>
        </w:rPr>
        <w:t>, DUHS, Karachi</w:t>
      </w:r>
      <w:r w:rsidR="007B77DB" w:rsidRPr="00C92BDC">
        <w:rPr>
          <w:rFonts w:ascii="Times New Roman" w:eastAsia="Times New Roman" w:hAnsi="Times New Roman" w:cs="Times New Roman"/>
          <w:sz w:val="18"/>
          <w:szCs w:val="24"/>
          <w:lang w:val="en-US"/>
        </w:rPr>
        <w:t xml:space="preserve"> </w:t>
      </w:r>
    </w:p>
    <w:p w14:paraId="1E784A47" w14:textId="77777777" w:rsidR="00822107" w:rsidRPr="00C92BDC" w:rsidRDefault="00822107" w:rsidP="00EF6B19">
      <w:pPr>
        <w:pBdr>
          <w:bottom w:val="single" w:sz="6" w:space="1" w:color="auto"/>
        </w:pBdr>
        <w:shd w:val="clear" w:color="auto" w:fill="FFFFFF"/>
        <w:spacing w:after="0" w:line="240" w:lineRule="auto"/>
        <w:jc w:val="both"/>
        <w:rPr>
          <w:rFonts w:ascii="Times New Roman" w:hAnsi="Times New Roman"/>
          <w:b/>
          <w:sz w:val="6"/>
          <w:szCs w:val="6"/>
        </w:rPr>
      </w:pPr>
    </w:p>
    <w:p w14:paraId="07C64E8D" w14:textId="77777777" w:rsidR="00822107" w:rsidRPr="00C92BDC" w:rsidRDefault="00822107" w:rsidP="00EF6B19">
      <w:pPr>
        <w:shd w:val="clear" w:color="auto" w:fill="FFFFFF"/>
        <w:spacing w:after="0" w:line="240" w:lineRule="auto"/>
        <w:jc w:val="both"/>
        <w:rPr>
          <w:rFonts w:ascii="Times New Roman" w:hAnsi="Times New Roman"/>
          <w:b/>
          <w:sz w:val="6"/>
          <w:szCs w:val="6"/>
        </w:rPr>
      </w:pPr>
    </w:p>
    <w:p w14:paraId="5DC03902" w14:textId="7FC52F1E" w:rsidR="00822107" w:rsidRPr="00090633"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C92BDC">
        <w:rPr>
          <w:rFonts w:ascii="Times New Roman" w:eastAsia="Times New Roman" w:hAnsi="Times New Roman" w:cs="Times New Roman"/>
          <w:sz w:val="18"/>
          <w:szCs w:val="24"/>
        </w:rPr>
        <w:t xml:space="preserve">Correspondence: </w:t>
      </w:r>
      <w:r w:rsidR="00D52E85" w:rsidRPr="008C0DCF">
        <w:rPr>
          <w:rFonts w:ascii="Times New Roman" w:eastAsia="Times New Roman" w:hAnsi="Times New Roman" w:cs="Times New Roman"/>
          <w:sz w:val="18"/>
          <w:szCs w:val="24"/>
        </w:rPr>
        <w:t xml:space="preserve">Prof. M. </w:t>
      </w:r>
      <w:proofErr w:type="spellStart"/>
      <w:r w:rsidR="00D52E85" w:rsidRPr="008C0DCF">
        <w:rPr>
          <w:rFonts w:ascii="Times New Roman" w:eastAsia="Times New Roman" w:hAnsi="Times New Roman" w:cs="Times New Roman"/>
          <w:sz w:val="18"/>
          <w:szCs w:val="24"/>
        </w:rPr>
        <w:t>Junaid</w:t>
      </w:r>
      <w:proofErr w:type="spellEnd"/>
      <w:r w:rsidR="00D52E85" w:rsidRPr="008C0DCF">
        <w:rPr>
          <w:rFonts w:ascii="Times New Roman" w:eastAsia="Times New Roman" w:hAnsi="Times New Roman" w:cs="Times New Roman"/>
          <w:sz w:val="18"/>
          <w:szCs w:val="24"/>
        </w:rPr>
        <w:t xml:space="preserve"> </w:t>
      </w:r>
      <w:proofErr w:type="spellStart"/>
      <w:r w:rsidR="00D52E85" w:rsidRPr="008C0DCF">
        <w:rPr>
          <w:rFonts w:ascii="Times New Roman" w:eastAsia="Times New Roman" w:hAnsi="Times New Roman" w:cs="Times New Roman"/>
          <w:sz w:val="18"/>
          <w:szCs w:val="24"/>
        </w:rPr>
        <w:t>Lakhani</w:t>
      </w:r>
      <w:proofErr w:type="spellEnd"/>
      <w:r w:rsidR="001C3CE0" w:rsidRPr="008C0DCF">
        <w:rPr>
          <w:rFonts w:ascii="Times New Roman" w:eastAsia="Times New Roman" w:hAnsi="Times New Roman" w:cs="Times New Roman"/>
          <w:sz w:val="18"/>
          <w:szCs w:val="24"/>
        </w:rPr>
        <w:t xml:space="preserve">, </w:t>
      </w:r>
      <w:r w:rsidR="00B50BA5" w:rsidRPr="008C0DCF">
        <w:rPr>
          <w:rFonts w:ascii="Times New Roman" w:eastAsia="Times New Roman" w:hAnsi="Times New Roman" w:cs="Times New Roman"/>
          <w:sz w:val="18"/>
          <w:szCs w:val="24"/>
        </w:rPr>
        <w:t>Head, Department of Oral Maxillofacial Surgery,</w:t>
      </w:r>
      <w:r w:rsidR="008C0DCF" w:rsidRPr="008C0DCF">
        <w:rPr>
          <w:rFonts w:ascii="Times New Roman" w:eastAsia="Times New Roman" w:hAnsi="Times New Roman" w:cs="Times New Roman"/>
          <w:sz w:val="18"/>
          <w:szCs w:val="24"/>
        </w:rPr>
        <w:t xml:space="preserve"> Jinnah Medical and Dental College, Karachi</w:t>
      </w:r>
      <w:r w:rsidR="00090633">
        <w:rPr>
          <w:rFonts w:ascii="Times New Roman" w:eastAsia="Times New Roman" w:hAnsi="Times New Roman" w:cs="Times New Roman"/>
          <w:sz w:val="18"/>
          <w:szCs w:val="24"/>
          <w:lang w:val="en-US"/>
        </w:rPr>
        <w:t>.</w:t>
      </w:r>
    </w:p>
    <w:p w14:paraId="72523B88" w14:textId="16369E00" w:rsidR="00822107" w:rsidRPr="00C92BDC"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911EC9">
        <w:rPr>
          <w:rFonts w:ascii="Times New Roman" w:eastAsia="Times New Roman" w:hAnsi="Times New Roman" w:cs="Times New Roman"/>
          <w:sz w:val="18"/>
          <w:szCs w:val="24"/>
        </w:rPr>
        <w:t xml:space="preserve">Contact No: </w:t>
      </w:r>
      <w:r w:rsidR="00911EC9" w:rsidRPr="00911EC9">
        <w:rPr>
          <w:rFonts w:ascii="Times New Roman" w:eastAsia="Times New Roman" w:hAnsi="Times New Roman" w:cs="Times New Roman"/>
          <w:sz w:val="18"/>
          <w:szCs w:val="24"/>
        </w:rPr>
        <w:t>0300-8222287</w:t>
      </w:r>
    </w:p>
    <w:p w14:paraId="57C2BFD3" w14:textId="23107F5A" w:rsidR="00822107" w:rsidRPr="00C92BDC"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C92BDC">
        <w:rPr>
          <w:rFonts w:ascii="Times New Roman" w:hAnsi="Times New Roman" w:cs="Times New Roman"/>
          <w:sz w:val="18"/>
          <w:szCs w:val="18"/>
        </w:rPr>
        <w:t xml:space="preserve">Email: </w:t>
      </w:r>
      <w:r w:rsidR="000815F0" w:rsidRPr="000815F0">
        <w:rPr>
          <w:rFonts w:ascii="Times New Roman" w:hAnsi="Times New Roman" w:cs="Times New Roman"/>
          <w:sz w:val="18"/>
          <w:szCs w:val="18"/>
        </w:rPr>
        <w:t>drmjunaid@hotmail.com</w:t>
      </w:r>
    </w:p>
    <w:p w14:paraId="6545DF63" w14:textId="77777777" w:rsidR="008D2878" w:rsidRPr="00C92BDC" w:rsidRDefault="008D2878" w:rsidP="008D2878">
      <w:pPr>
        <w:pBdr>
          <w:bottom w:val="single" w:sz="6" w:space="1" w:color="auto"/>
        </w:pBdr>
        <w:shd w:val="clear" w:color="auto" w:fill="FFFFFF"/>
        <w:spacing w:after="0" w:line="240" w:lineRule="auto"/>
        <w:jc w:val="both"/>
        <w:rPr>
          <w:rFonts w:ascii="Times New Roman" w:hAnsi="Times New Roman"/>
          <w:b/>
          <w:sz w:val="6"/>
          <w:szCs w:val="6"/>
        </w:rPr>
      </w:pPr>
    </w:p>
    <w:p w14:paraId="4497BBB8" w14:textId="77777777" w:rsidR="008D2878" w:rsidRPr="00C92BDC" w:rsidRDefault="008D2878" w:rsidP="008D2878">
      <w:pPr>
        <w:shd w:val="clear" w:color="auto" w:fill="FFFFFF"/>
        <w:spacing w:after="0" w:line="240" w:lineRule="auto"/>
        <w:jc w:val="both"/>
        <w:rPr>
          <w:rFonts w:ascii="Times New Roman" w:hAnsi="Times New Roman"/>
          <w:b/>
          <w:sz w:val="6"/>
          <w:szCs w:val="6"/>
        </w:rPr>
      </w:pPr>
    </w:p>
    <w:p w14:paraId="0C096B1F" w14:textId="4E7E74D8" w:rsidR="008D2878" w:rsidRPr="00C92BDC" w:rsidRDefault="008D2878" w:rsidP="00AC50C1">
      <w:pPr>
        <w:shd w:val="clear" w:color="auto" w:fill="FFFFFF"/>
        <w:tabs>
          <w:tab w:val="left" w:pos="1170"/>
        </w:tabs>
        <w:spacing w:after="0" w:line="240" w:lineRule="auto"/>
        <w:jc w:val="both"/>
        <w:rPr>
          <w:rFonts w:ascii="Times New Roman" w:hAnsi="Times New Roman"/>
          <w:sz w:val="18"/>
          <w:szCs w:val="18"/>
          <w:lang w:eastAsia="en-AU"/>
        </w:rPr>
      </w:pPr>
      <w:r w:rsidRPr="00C92BDC">
        <w:rPr>
          <w:rFonts w:ascii="Times New Roman" w:hAnsi="Times New Roman"/>
          <w:sz w:val="18"/>
          <w:szCs w:val="18"/>
          <w:lang w:eastAsia="en-AU"/>
        </w:rPr>
        <w:t>Received:</w:t>
      </w:r>
      <w:r w:rsidRPr="00C92BDC">
        <w:rPr>
          <w:rFonts w:ascii="Times New Roman" w:hAnsi="Times New Roman"/>
          <w:sz w:val="18"/>
          <w:szCs w:val="18"/>
          <w:lang w:eastAsia="en-AU"/>
        </w:rPr>
        <w:tab/>
      </w:r>
      <w:r w:rsidR="00AC50C1" w:rsidRPr="00C92BDC">
        <w:rPr>
          <w:rFonts w:ascii="Times New Roman" w:hAnsi="Times New Roman"/>
          <w:sz w:val="18"/>
          <w:szCs w:val="18"/>
          <w:lang w:eastAsia="en-AU"/>
        </w:rPr>
        <w:t>June</w:t>
      </w:r>
      <w:r w:rsidR="00503BA2" w:rsidRPr="00C92BDC">
        <w:rPr>
          <w:rFonts w:ascii="Times New Roman" w:hAnsi="Times New Roman"/>
          <w:sz w:val="18"/>
          <w:szCs w:val="18"/>
          <w:lang w:eastAsia="en-AU"/>
        </w:rPr>
        <w:t>, 2022</w:t>
      </w:r>
    </w:p>
    <w:p w14:paraId="605F3F9A" w14:textId="373BE425" w:rsidR="008D2878" w:rsidRPr="00C92BDC" w:rsidRDefault="008D2878" w:rsidP="00CC6EA3">
      <w:pPr>
        <w:shd w:val="clear" w:color="auto" w:fill="FFFFFF"/>
        <w:tabs>
          <w:tab w:val="left" w:pos="1170"/>
        </w:tabs>
        <w:spacing w:after="0" w:line="240" w:lineRule="auto"/>
        <w:jc w:val="both"/>
        <w:rPr>
          <w:rFonts w:ascii="Times New Roman" w:hAnsi="Times New Roman"/>
          <w:sz w:val="18"/>
          <w:szCs w:val="18"/>
          <w:lang w:eastAsia="en-AU"/>
        </w:rPr>
      </w:pPr>
      <w:r w:rsidRPr="00C92BDC">
        <w:rPr>
          <w:rFonts w:ascii="Times New Roman" w:hAnsi="Times New Roman"/>
          <w:sz w:val="18"/>
          <w:szCs w:val="18"/>
          <w:lang w:eastAsia="en-AU"/>
        </w:rPr>
        <w:t>Accepted:</w:t>
      </w:r>
      <w:r w:rsidRPr="00C92BDC">
        <w:rPr>
          <w:rFonts w:ascii="Times New Roman" w:hAnsi="Times New Roman"/>
          <w:sz w:val="18"/>
          <w:szCs w:val="18"/>
          <w:lang w:eastAsia="en-AU"/>
        </w:rPr>
        <w:tab/>
      </w:r>
      <w:r w:rsidR="00CC6EA3" w:rsidRPr="00C92BDC">
        <w:rPr>
          <w:rFonts w:ascii="Times New Roman" w:hAnsi="Times New Roman"/>
          <w:sz w:val="18"/>
          <w:szCs w:val="18"/>
          <w:lang w:eastAsia="en-AU"/>
        </w:rPr>
        <w:t>August</w:t>
      </w:r>
      <w:r w:rsidR="0084319F" w:rsidRPr="00C92BDC">
        <w:rPr>
          <w:rFonts w:ascii="Times New Roman" w:hAnsi="Times New Roman"/>
          <w:sz w:val="18"/>
          <w:szCs w:val="18"/>
          <w:lang w:eastAsia="en-AU"/>
        </w:rPr>
        <w:t xml:space="preserve">, </w:t>
      </w:r>
      <w:r w:rsidR="00364AC3" w:rsidRPr="00C92BDC">
        <w:rPr>
          <w:rFonts w:ascii="Times New Roman" w:hAnsi="Times New Roman"/>
          <w:sz w:val="18"/>
          <w:szCs w:val="18"/>
          <w:lang w:eastAsia="en-AU"/>
        </w:rPr>
        <w:t>202</w:t>
      </w:r>
      <w:r w:rsidR="0027160B" w:rsidRPr="00C92BDC">
        <w:rPr>
          <w:rFonts w:ascii="Times New Roman" w:hAnsi="Times New Roman"/>
          <w:sz w:val="18"/>
          <w:szCs w:val="18"/>
          <w:lang w:eastAsia="en-AU"/>
        </w:rPr>
        <w:t>2</w:t>
      </w:r>
    </w:p>
    <w:p w14:paraId="4117F1C1" w14:textId="2D2D0A7E" w:rsidR="008D2878" w:rsidRPr="00C92BDC" w:rsidRDefault="008D2878" w:rsidP="00B96BF4">
      <w:pPr>
        <w:shd w:val="clear" w:color="auto" w:fill="FFFFFF"/>
        <w:tabs>
          <w:tab w:val="left" w:pos="1170"/>
        </w:tabs>
        <w:spacing w:after="0" w:line="240" w:lineRule="auto"/>
        <w:jc w:val="both"/>
        <w:rPr>
          <w:rFonts w:ascii="Times New Roman" w:hAnsi="Times New Roman"/>
          <w:sz w:val="18"/>
          <w:szCs w:val="18"/>
          <w:lang w:eastAsia="en-AU"/>
        </w:rPr>
      </w:pPr>
      <w:r w:rsidRPr="00C92BDC">
        <w:rPr>
          <w:rFonts w:ascii="Times New Roman" w:hAnsi="Times New Roman"/>
          <w:sz w:val="18"/>
          <w:szCs w:val="18"/>
          <w:lang w:eastAsia="en-AU"/>
        </w:rPr>
        <w:t>Printed:</w:t>
      </w:r>
      <w:r w:rsidRPr="00C92BDC">
        <w:rPr>
          <w:rFonts w:ascii="Times New Roman" w:hAnsi="Times New Roman"/>
          <w:sz w:val="18"/>
          <w:szCs w:val="18"/>
          <w:lang w:eastAsia="en-AU"/>
        </w:rPr>
        <w:tab/>
      </w:r>
      <w:r w:rsidR="00B96BF4" w:rsidRPr="00C92BDC">
        <w:rPr>
          <w:rFonts w:ascii="Times New Roman" w:hAnsi="Times New Roman"/>
          <w:sz w:val="18"/>
          <w:szCs w:val="18"/>
          <w:lang w:eastAsia="en-AU"/>
        </w:rPr>
        <w:t>November</w:t>
      </w:r>
      <w:r w:rsidR="002A7490" w:rsidRPr="00C92BDC">
        <w:rPr>
          <w:rFonts w:ascii="Times New Roman" w:hAnsi="Times New Roman"/>
          <w:sz w:val="18"/>
          <w:szCs w:val="18"/>
          <w:lang w:eastAsia="en-AU"/>
        </w:rPr>
        <w:t>,</w:t>
      </w:r>
      <w:r w:rsidRPr="00C92BDC">
        <w:rPr>
          <w:rFonts w:ascii="Times New Roman" w:hAnsi="Times New Roman"/>
          <w:sz w:val="18"/>
          <w:szCs w:val="18"/>
          <w:lang w:eastAsia="en-AU"/>
        </w:rPr>
        <w:t xml:space="preserve"> 20</w:t>
      </w:r>
      <w:r w:rsidR="00596901" w:rsidRPr="00C92BDC">
        <w:rPr>
          <w:rFonts w:ascii="Times New Roman" w:hAnsi="Times New Roman"/>
          <w:sz w:val="18"/>
          <w:szCs w:val="18"/>
          <w:lang w:eastAsia="en-AU"/>
        </w:rPr>
        <w:t>2</w:t>
      </w:r>
      <w:r w:rsidR="00E559E2" w:rsidRPr="00C92BDC">
        <w:rPr>
          <w:rFonts w:ascii="Times New Roman" w:hAnsi="Times New Roman"/>
          <w:sz w:val="18"/>
          <w:szCs w:val="18"/>
          <w:lang w:eastAsia="en-AU"/>
        </w:rPr>
        <w:t>2</w:t>
      </w:r>
    </w:p>
    <w:p w14:paraId="4EA247CA" w14:textId="77777777" w:rsidR="008D2878" w:rsidRPr="00C92BDC" w:rsidRDefault="008D2878" w:rsidP="008D2878">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42A8DF95" w14:textId="77777777" w:rsidR="008D2878" w:rsidRDefault="008D2878" w:rsidP="008D2878">
      <w:pPr>
        <w:shd w:val="clear" w:color="auto" w:fill="FFFFFF"/>
        <w:spacing w:after="0" w:line="240" w:lineRule="auto"/>
        <w:jc w:val="both"/>
        <w:rPr>
          <w:rFonts w:ascii="Times New Roman" w:hAnsi="Times New Roman"/>
          <w:b/>
          <w:sz w:val="6"/>
          <w:szCs w:val="6"/>
        </w:rPr>
      </w:pPr>
    </w:p>
    <w:p w14:paraId="7D69D4E3" w14:textId="29751E4C" w:rsidR="008747E7" w:rsidRPr="00C92BDC" w:rsidRDefault="00611669" w:rsidP="00AE5AEC">
      <w:pPr>
        <w:spacing w:after="0" w:line="240" w:lineRule="auto"/>
        <w:jc w:val="both"/>
        <w:rPr>
          <w:rFonts w:asciiTheme="majorBidi" w:hAnsiTheme="majorBidi" w:cstheme="majorBidi"/>
          <w:sz w:val="20"/>
          <w:szCs w:val="20"/>
        </w:rPr>
      </w:pPr>
      <w:r w:rsidRPr="00C92BDC">
        <w:rPr>
          <w:rFonts w:asciiTheme="majorBidi" w:hAnsiTheme="majorBidi" w:cstheme="majorBidi"/>
          <w:sz w:val="20"/>
          <w:szCs w:val="20"/>
        </w:rPr>
        <w:lastRenderedPageBreak/>
        <w:t>Enamel defects and malnutrition may also play a role in initiating oral health issues in early childhood</w:t>
      </w:r>
      <w:r w:rsidRPr="00A96556">
        <w:rPr>
          <w:rFonts w:asciiTheme="majorBidi" w:hAnsiTheme="majorBidi" w:cstheme="majorBidi"/>
          <w:sz w:val="20"/>
          <w:szCs w:val="20"/>
          <w:vertAlign w:val="superscript"/>
        </w:rPr>
        <w:t>6</w:t>
      </w:r>
      <w:r w:rsidRPr="00C92BDC">
        <w:rPr>
          <w:rFonts w:asciiTheme="majorBidi" w:hAnsiTheme="majorBidi" w:cstheme="majorBidi"/>
          <w:sz w:val="20"/>
          <w:szCs w:val="20"/>
        </w:rPr>
        <w:t>.</w:t>
      </w:r>
      <w:r w:rsidR="00A36C35">
        <w:rPr>
          <w:rFonts w:asciiTheme="majorBidi" w:hAnsiTheme="majorBidi" w:cstheme="majorBidi"/>
          <w:sz w:val="20"/>
          <w:szCs w:val="20"/>
        </w:rPr>
        <w:t xml:space="preserve"> </w:t>
      </w:r>
      <w:r w:rsidR="008747E7" w:rsidRPr="00C92BDC">
        <w:rPr>
          <w:rFonts w:asciiTheme="majorBidi" w:hAnsiTheme="majorBidi" w:cstheme="majorBidi"/>
          <w:sz w:val="20"/>
          <w:szCs w:val="20"/>
        </w:rPr>
        <w:t>There is a great possibility of getting permanent teeth affected if the primary teeth get decayed. It may cause early shedding or extraction of deciduous teeth, leading to mal-alignment of permanent teeth</w:t>
      </w:r>
      <w:r w:rsidR="00AE5AEC">
        <w:rPr>
          <w:rFonts w:asciiTheme="majorBidi" w:hAnsiTheme="majorBidi" w:cstheme="majorBidi"/>
          <w:sz w:val="20"/>
          <w:szCs w:val="20"/>
          <w:vertAlign w:val="superscript"/>
        </w:rPr>
        <w:t>7</w:t>
      </w:r>
      <w:r w:rsidR="008747E7" w:rsidRPr="00C92BDC">
        <w:rPr>
          <w:rFonts w:asciiTheme="majorBidi" w:hAnsiTheme="majorBidi" w:cstheme="majorBidi"/>
          <w:sz w:val="20"/>
          <w:szCs w:val="20"/>
        </w:rPr>
        <w:t xml:space="preserve">. </w:t>
      </w:r>
    </w:p>
    <w:p w14:paraId="39BF5D44" w14:textId="2ED04E60" w:rsidR="008747E7" w:rsidRPr="00C92BDC" w:rsidRDefault="008747E7" w:rsidP="00F15465">
      <w:pPr>
        <w:shd w:val="clear" w:color="auto" w:fill="FFFFFF"/>
        <w:spacing w:after="0" w:line="240" w:lineRule="auto"/>
        <w:jc w:val="both"/>
        <w:rPr>
          <w:rFonts w:ascii="Times New Roman" w:hAnsi="Times New Roman"/>
          <w:b/>
          <w:sz w:val="6"/>
          <w:szCs w:val="6"/>
        </w:rPr>
      </w:pPr>
      <w:r w:rsidRPr="00C92BDC">
        <w:rPr>
          <w:rFonts w:asciiTheme="majorBidi" w:hAnsiTheme="majorBidi" w:cstheme="majorBidi"/>
          <w:sz w:val="20"/>
          <w:szCs w:val="20"/>
        </w:rPr>
        <w:t>World Health Organization recommends that programs should be conducted focusing on the awareness and maintenance of oral hygiene in children for effective prevention of dental caries.</w:t>
      </w:r>
      <w:r w:rsidR="00FC187A">
        <w:rPr>
          <w:rFonts w:asciiTheme="majorBidi" w:hAnsiTheme="majorBidi" w:cstheme="majorBidi"/>
          <w:sz w:val="20"/>
          <w:szCs w:val="20"/>
          <w:vertAlign w:val="superscript"/>
        </w:rPr>
        <w:t>8</w:t>
      </w:r>
      <w:r w:rsidRPr="00C92BDC">
        <w:rPr>
          <w:rFonts w:asciiTheme="majorBidi" w:hAnsiTheme="majorBidi" w:cstheme="majorBidi"/>
          <w:sz w:val="20"/>
          <w:szCs w:val="20"/>
        </w:rPr>
        <w:t xml:space="preserve"> Such education will only be effective if it is directly targeted towards the attitudes, bearing in mind the socio-economic status of the targeted population. International data shows that there have been several studies regarding the practices of oral hygiene in pre-school children.</w:t>
      </w:r>
      <w:r w:rsidR="00E87389">
        <w:rPr>
          <w:rFonts w:asciiTheme="majorBidi" w:hAnsiTheme="majorBidi" w:cstheme="majorBidi"/>
          <w:sz w:val="20"/>
          <w:szCs w:val="20"/>
          <w:vertAlign w:val="superscript"/>
        </w:rPr>
        <w:t>0-11</w:t>
      </w:r>
      <w:r w:rsidRPr="00C92BDC">
        <w:rPr>
          <w:rFonts w:asciiTheme="majorBidi" w:hAnsiTheme="majorBidi" w:cstheme="majorBidi"/>
          <w:sz w:val="20"/>
          <w:szCs w:val="20"/>
        </w:rPr>
        <w:t xml:space="preserve"> Relatively fewer studies have been reported relating to awareness of parents in maintaining the oral hygiene of their children.</w:t>
      </w:r>
      <w:r w:rsidRPr="003A27E5">
        <w:rPr>
          <w:rFonts w:asciiTheme="majorBidi" w:hAnsiTheme="majorBidi" w:cstheme="majorBidi"/>
          <w:sz w:val="20"/>
          <w:szCs w:val="20"/>
          <w:vertAlign w:val="superscript"/>
        </w:rPr>
        <w:t>1</w:t>
      </w:r>
      <w:r w:rsidR="00B62464">
        <w:rPr>
          <w:rFonts w:asciiTheme="majorBidi" w:hAnsiTheme="majorBidi" w:cstheme="majorBidi"/>
          <w:sz w:val="20"/>
          <w:szCs w:val="20"/>
          <w:vertAlign w:val="superscript"/>
        </w:rPr>
        <w:t>2-14</w:t>
      </w:r>
      <w:r w:rsidRPr="00C92BDC">
        <w:rPr>
          <w:rFonts w:asciiTheme="majorBidi" w:hAnsiTheme="majorBidi" w:cstheme="majorBidi"/>
          <w:sz w:val="20"/>
          <w:szCs w:val="20"/>
          <w:vertAlign w:val="superscript"/>
        </w:rPr>
        <w:t xml:space="preserve"> </w:t>
      </w:r>
      <w:r w:rsidRPr="00C92BDC">
        <w:rPr>
          <w:rFonts w:asciiTheme="majorBidi" w:hAnsiTheme="majorBidi" w:cstheme="majorBidi"/>
          <w:sz w:val="20"/>
          <w:szCs w:val="20"/>
        </w:rPr>
        <w:t>A study conducted in Saudi Arabia reflected a diffuse correlation between the attitudes and practices of parents regarding the oral hygiene of their children. Similar studies have been carried out on locally.</w:t>
      </w:r>
    </w:p>
    <w:p w14:paraId="06FEF0B3" w14:textId="77777777" w:rsidR="0045012F" w:rsidRDefault="0045012F" w:rsidP="00EF6B19">
      <w:pPr>
        <w:shd w:val="clear" w:color="auto" w:fill="FFFFFF"/>
        <w:spacing w:before="120" w:after="120" w:line="240" w:lineRule="auto"/>
        <w:jc w:val="both"/>
        <w:rPr>
          <w:rFonts w:ascii="Times New Roman" w:hAnsi="Times New Roman"/>
          <w:b/>
          <w:sz w:val="28"/>
          <w:szCs w:val="20"/>
        </w:rPr>
      </w:pPr>
    </w:p>
    <w:p w14:paraId="639630BE" w14:textId="77777777" w:rsidR="00822107" w:rsidRPr="00C92BDC" w:rsidRDefault="00822107" w:rsidP="00EF6B19">
      <w:pPr>
        <w:shd w:val="clear" w:color="auto" w:fill="FFFFFF"/>
        <w:spacing w:before="120" w:after="120" w:line="240" w:lineRule="auto"/>
        <w:jc w:val="both"/>
        <w:rPr>
          <w:rFonts w:ascii="Times New Roman" w:hAnsi="Times New Roman"/>
          <w:b/>
          <w:sz w:val="28"/>
          <w:szCs w:val="20"/>
        </w:rPr>
      </w:pPr>
      <w:r w:rsidRPr="00C92BDC">
        <w:rPr>
          <w:rFonts w:ascii="Times New Roman" w:hAnsi="Times New Roman"/>
          <w:b/>
          <w:sz w:val="28"/>
          <w:szCs w:val="20"/>
        </w:rPr>
        <w:lastRenderedPageBreak/>
        <w:t>MATERIALS AND METHODS</w:t>
      </w:r>
    </w:p>
    <w:p w14:paraId="13D8CC28" w14:textId="47E9829A" w:rsidR="00822107" w:rsidRPr="00C92BDC" w:rsidRDefault="006C516F" w:rsidP="00A73B3D">
      <w:pPr>
        <w:shd w:val="clear" w:color="auto" w:fill="FFFFFF"/>
        <w:spacing w:after="0" w:line="240" w:lineRule="auto"/>
        <w:jc w:val="both"/>
        <w:rPr>
          <w:rFonts w:ascii="Times New Roman" w:hAnsi="Times New Roman"/>
          <w:b/>
          <w:sz w:val="20"/>
          <w:szCs w:val="20"/>
        </w:rPr>
      </w:pPr>
      <w:r w:rsidRPr="00C92BDC">
        <w:rPr>
          <w:rFonts w:asciiTheme="majorBidi" w:hAnsiTheme="majorBidi" w:cstheme="majorBidi"/>
          <w:sz w:val="20"/>
          <w:szCs w:val="20"/>
        </w:rPr>
        <w:t xml:space="preserve">A questionnaire based cross sectional study was conducted in Karachi, Pakistan during the period of October to December 2016. The statistical population in this study was 100. The questionnaire was trialed on 15 participants prior to incorporation in the study. The questionnaire was thoroughly explained to the parents and consent was obtained. All parents who had children up till 6 years of age were invited to participate in the study. Parents with mentally handicapped children were excluded from the study. In cases where questionnaires were not completely filled or the subjects did not provide consent, the data were excluded and not recorded. Data was stored and analyzed using IBM-SPSS version 23.0. Counts with percentages were reported for baseline qualitative characteristics and outcomes on parent’s oral health awareness of preschool children, whereas mean with standard deviation were given for quantitative parameters of study. Independent sample t-test was used to compare the mean scores on parent oral health awareness with age group and gender and One Way ANOVA was done to compare these scores with occupation and number of children. Post hoc analysis was done using </w:t>
      </w:r>
      <w:proofErr w:type="spellStart"/>
      <w:r w:rsidRPr="00C92BDC">
        <w:rPr>
          <w:rFonts w:asciiTheme="majorBidi" w:hAnsiTheme="majorBidi" w:cstheme="majorBidi"/>
          <w:sz w:val="20"/>
          <w:szCs w:val="20"/>
        </w:rPr>
        <w:t>Tukey’s</w:t>
      </w:r>
      <w:proofErr w:type="spellEnd"/>
      <w:r w:rsidRPr="00C92BDC">
        <w:rPr>
          <w:rFonts w:asciiTheme="majorBidi" w:hAnsiTheme="majorBidi" w:cstheme="majorBidi"/>
          <w:sz w:val="20"/>
          <w:szCs w:val="20"/>
        </w:rPr>
        <w:t xml:space="preserve"> HSD test. The linear regression analysis was used to predict the scores of oral health awareness using gender and occupation of parents as independent variables. P-values less than 0.05 were considered statistically significant. Pie Chart and bar diagrams were also used to give graphical presentation of data.</w:t>
      </w:r>
    </w:p>
    <w:p w14:paraId="7F1CD9EB" w14:textId="77777777" w:rsidR="00822107" w:rsidRPr="00C92BDC" w:rsidRDefault="00822107" w:rsidP="00EF6B19">
      <w:pPr>
        <w:shd w:val="clear" w:color="auto" w:fill="FFFFFF"/>
        <w:spacing w:before="120" w:after="120" w:line="240" w:lineRule="auto"/>
        <w:jc w:val="both"/>
        <w:rPr>
          <w:rFonts w:ascii="Times New Roman" w:hAnsi="Times New Roman"/>
          <w:b/>
          <w:sz w:val="28"/>
          <w:szCs w:val="20"/>
        </w:rPr>
      </w:pPr>
      <w:r w:rsidRPr="00C92BDC">
        <w:rPr>
          <w:rFonts w:ascii="Times New Roman" w:hAnsi="Times New Roman"/>
          <w:b/>
          <w:sz w:val="28"/>
          <w:szCs w:val="20"/>
        </w:rPr>
        <w:t>RESULTS</w:t>
      </w:r>
    </w:p>
    <w:p w14:paraId="4809237E" w14:textId="77777777" w:rsidR="007F176F" w:rsidRPr="00C92BDC" w:rsidRDefault="007F176F" w:rsidP="007F176F">
      <w:pPr>
        <w:autoSpaceDE w:val="0"/>
        <w:autoSpaceDN w:val="0"/>
        <w:adjustRightInd w:val="0"/>
        <w:spacing w:after="0" w:line="240" w:lineRule="auto"/>
        <w:jc w:val="both"/>
        <w:rPr>
          <w:rFonts w:asciiTheme="majorBidi" w:hAnsiTheme="majorBidi" w:cstheme="majorBidi"/>
          <w:sz w:val="20"/>
          <w:szCs w:val="20"/>
        </w:rPr>
      </w:pPr>
      <w:r w:rsidRPr="00C92BDC">
        <w:rPr>
          <w:rFonts w:asciiTheme="majorBidi" w:hAnsiTheme="majorBidi" w:cstheme="majorBidi"/>
          <w:sz w:val="20"/>
          <w:szCs w:val="20"/>
        </w:rPr>
        <w:t xml:space="preserve">There were one hundred samples. Among them 64% were between age group 20 – 30 years old, 90% were female gender, 66% were housewife and 32% samples found with two children in family. The </w:t>
      </w:r>
      <w:proofErr w:type="spellStart"/>
      <w:r w:rsidRPr="00C92BDC">
        <w:rPr>
          <w:rFonts w:asciiTheme="majorBidi" w:hAnsiTheme="majorBidi" w:cstheme="majorBidi"/>
          <w:sz w:val="20"/>
          <w:szCs w:val="20"/>
        </w:rPr>
        <w:t>Cronbach’s</w:t>
      </w:r>
      <w:proofErr w:type="spellEnd"/>
      <w:r w:rsidRPr="00C92BDC">
        <w:rPr>
          <w:rFonts w:asciiTheme="majorBidi" w:hAnsiTheme="majorBidi" w:cstheme="majorBidi"/>
          <w:sz w:val="20"/>
          <w:szCs w:val="20"/>
        </w:rPr>
        <w:t xml:space="preserve"> alpha gives the reliability of parent oral health awareness tool found 0.60 statistically adequate.</w:t>
      </w:r>
    </w:p>
    <w:p w14:paraId="21A366A0" w14:textId="77777777" w:rsidR="007F176F" w:rsidRPr="00C92BDC" w:rsidRDefault="007F176F" w:rsidP="007F176F">
      <w:pPr>
        <w:autoSpaceDE w:val="0"/>
        <w:autoSpaceDN w:val="0"/>
        <w:adjustRightInd w:val="0"/>
        <w:spacing w:after="0" w:line="240" w:lineRule="auto"/>
        <w:jc w:val="both"/>
        <w:rPr>
          <w:rFonts w:asciiTheme="majorBidi" w:hAnsiTheme="majorBidi" w:cstheme="majorBidi"/>
          <w:sz w:val="20"/>
          <w:szCs w:val="20"/>
        </w:rPr>
      </w:pPr>
      <w:r w:rsidRPr="00C92BDC">
        <w:rPr>
          <w:rFonts w:asciiTheme="majorBidi" w:hAnsiTheme="majorBidi" w:cstheme="majorBidi"/>
          <w:sz w:val="20"/>
          <w:szCs w:val="20"/>
        </w:rPr>
        <w:lastRenderedPageBreak/>
        <w:t>Table-1 gives the percentage of correct responses on parent oral health awareness of preschool children. Results showed there were 65% samples known to brush the teeth twice daily, 57% know about twenty count of milk teeth, 74% disagreed that milk teeth do not require good care as it is going to fall anyway, 98% agreed that good oral health is related to good general health, 63% know that tooth decay is the most common dental disease in child, 92% agreed that healthy milk teeth are essential for children to chew the food properly, 55% know that tooth brushing prevents tooth decay, 21% know that cleaning of a child’s teeth should commence after eruption of first milk tooth, 81% use a tooth brush to clean their child’s teeth, 53% said they brush their child’s teeth twice a day or after every meal, 94% use tooth paste as material to clean their child’s teeth, 31% change their child’s tooth brush once a month, 29% said their child rinses after meal, 68% said that the tooth paste they were using contains fluoride, 42% were familiar that fluoride in the tooth paste prevents tooth decay, 55% know about all causes of gum diseases, 61% think that regular brushing prevent gum disease, 62% agreed that it is necessary to take the child for regular dental visits, 85% agreed that cleaning of the child’s teeth should be done by mother, 63% agreed that it is necessary to clean the child’s teeth after every meal, 49% agreed that eating sweets between meals contribute to dental caries, 59% agreed that night time bottle feeding with sugar contribute to dental caries, 44% agreed that primary teeth can affect permanent teeth and 55% agreed that primary teeth caries is preventable.</w:t>
      </w:r>
    </w:p>
    <w:p w14:paraId="34AC72A8" w14:textId="77777777" w:rsidR="00B10B2B" w:rsidRDefault="007F176F" w:rsidP="007F176F">
      <w:pPr>
        <w:autoSpaceDE w:val="0"/>
        <w:autoSpaceDN w:val="0"/>
        <w:adjustRightInd w:val="0"/>
        <w:spacing w:after="0" w:line="240" w:lineRule="auto"/>
        <w:jc w:val="both"/>
        <w:rPr>
          <w:rFonts w:asciiTheme="majorBidi" w:hAnsiTheme="majorBidi" w:cstheme="majorBidi"/>
          <w:sz w:val="20"/>
          <w:szCs w:val="20"/>
        </w:rPr>
      </w:pPr>
      <w:r w:rsidRPr="00C92BDC">
        <w:rPr>
          <w:rFonts w:asciiTheme="majorBidi" w:hAnsiTheme="majorBidi" w:cstheme="majorBidi"/>
          <w:sz w:val="20"/>
          <w:szCs w:val="20"/>
        </w:rPr>
        <w:t>The mean scores on parent’s oral health awareness shows that there were 59% parents found with 51 – 75% knowledge on oral health awareness with mean scores 61.08 (SD=±6.22), 31% parents found with less than 50% knowledge with mean score 42.43 (SD=±7.3) and 10 % samples found with more than 75% knowledge on oral health awareness with mean scores 80. 0 (SD=±3.97).</w:t>
      </w:r>
    </w:p>
    <w:p w14:paraId="571E64EC" w14:textId="77777777" w:rsidR="00B10B2B" w:rsidRDefault="00B10B2B" w:rsidP="007F176F">
      <w:pPr>
        <w:autoSpaceDE w:val="0"/>
        <w:autoSpaceDN w:val="0"/>
        <w:adjustRightInd w:val="0"/>
        <w:spacing w:after="0" w:line="240" w:lineRule="auto"/>
        <w:jc w:val="both"/>
        <w:rPr>
          <w:rFonts w:asciiTheme="majorBidi" w:hAnsiTheme="majorBidi" w:cstheme="majorBidi"/>
          <w:sz w:val="20"/>
          <w:szCs w:val="20"/>
        </w:rPr>
      </w:pPr>
    </w:p>
    <w:p w14:paraId="4CD8A406" w14:textId="77777777" w:rsidR="00C35EAF" w:rsidRDefault="00C35EAF" w:rsidP="007F176F">
      <w:pPr>
        <w:autoSpaceDE w:val="0"/>
        <w:autoSpaceDN w:val="0"/>
        <w:adjustRightInd w:val="0"/>
        <w:spacing w:after="0" w:line="240" w:lineRule="auto"/>
        <w:jc w:val="both"/>
        <w:rPr>
          <w:rFonts w:asciiTheme="majorBidi" w:hAnsiTheme="majorBidi" w:cstheme="majorBidi"/>
          <w:sz w:val="20"/>
          <w:szCs w:val="20"/>
        </w:rPr>
        <w:sectPr w:rsidR="00C35EAF" w:rsidSect="0072738F">
          <w:type w:val="continuous"/>
          <w:pgSz w:w="12240" w:h="15840"/>
          <w:pgMar w:top="1080" w:right="1440" w:bottom="1440" w:left="1440" w:header="720" w:footer="720" w:gutter="0"/>
          <w:cols w:num="2" w:space="360"/>
          <w:docGrid w:linePitch="360"/>
        </w:sectPr>
      </w:pPr>
    </w:p>
    <w:p w14:paraId="0F378351" w14:textId="4A0799C1" w:rsidR="00C35EAF" w:rsidRPr="00135443" w:rsidRDefault="00C35EAF" w:rsidP="00AE2ED7">
      <w:pPr>
        <w:autoSpaceDE w:val="0"/>
        <w:autoSpaceDN w:val="0"/>
        <w:adjustRightInd w:val="0"/>
        <w:spacing w:after="0" w:line="240" w:lineRule="auto"/>
        <w:rPr>
          <w:rFonts w:asciiTheme="majorBidi" w:hAnsiTheme="majorBidi" w:cstheme="majorBidi"/>
          <w:b/>
          <w:sz w:val="20"/>
          <w:szCs w:val="20"/>
        </w:rPr>
      </w:pPr>
      <w:r w:rsidRPr="00135443">
        <w:rPr>
          <w:rFonts w:asciiTheme="majorBidi" w:hAnsiTheme="majorBidi" w:cstheme="majorBidi"/>
          <w:b/>
          <w:sz w:val="20"/>
          <w:szCs w:val="20"/>
        </w:rPr>
        <w:lastRenderedPageBreak/>
        <w:t xml:space="preserve">Table </w:t>
      </w:r>
      <w:r w:rsidR="0092250E">
        <w:rPr>
          <w:rFonts w:asciiTheme="majorBidi" w:hAnsiTheme="majorBidi" w:cstheme="majorBidi"/>
          <w:b/>
          <w:sz w:val="20"/>
          <w:szCs w:val="20"/>
        </w:rPr>
        <w:t>No.</w:t>
      </w:r>
      <w:r w:rsidRPr="00135443">
        <w:rPr>
          <w:rFonts w:asciiTheme="majorBidi" w:hAnsiTheme="majorBidi" w:cstheme="majorBidi"/>
          <w:b/>
          <w:sz w:val="20"/>
          <w:szCs w:val="20"/>
        </w:rPr>
        <w:t>1: Outcomes on Parents Oral Health Awareness of Pre School Children</w:t>
      </w:r>
    </w:p>
    <w:tbl>
      <w:tblPr>
        <w:tblW w:w="934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25"/>
        <w:gridCol w:w="2700"/>
        <w:gridCol w:w="720"/>
      </w:tblGrid>
      <w:tr w:rsidR="00C35EAF" w:rsidRPr="00135443" w14:paraId="3DCE66B8" w14:textId="77777777" w:rsidTr="003A12EB">
        <w:trPr>
          <w:cantSplit/>
          <w:trHeight w:val="144"/>
        </w:trPr>
        <w:tc>
          <w:tcPr>
            <w:tcW w:w="5925" w:type="dxa"/>
            <w:shd w:val="clear" w:color="auto" w:fill="FFFFFF"/>
            <w:vAlign w:val="bottom"/>
          </w:tcPr>
          <w:p w14:paraId="4D7711E7" w14:textId="77777777" w:rsidR="00C35EAF" w:rsidRPr="00135443" w:rsidRDefault="00C35EAF" w:rsidP="008B02A8">
            <w:pPr>
              <w:autoSpaceDE w:val="0"/>
              <w:autoSpaceDN w:val="0"/>
              <w:adjustRightInd w:val="0"/>
              <w:spacing w:after="0" w:line="240" w:lineRule="auto"/>
              <w:rPr>
                <w:rFonts w:asciiTheme="majorBidi" w:hAnsiTheme="majorBidi" w:cstheme="majorBidi"/>
                <w:b/>
                <w:sz w:val="20"/>
                <w:szCs w:val="20"/>
              </w:rPr>
            </w:pPr>
            <w:r w:rsidRPr="00135443">
              <w:rPr>
                <w:rFonts w:asciiTheme="majorBidi" w:hAnsiTheme="majorBidi" w:cstheme="majorBidi"/>
                <w:b/>
                <w:sz w:val="20"/>
                <w:szCs w:val="20"/>
              </w:rPr>
              <w:t>Items</w:t>
            </w:r>
          </w:p>
        </w:tc>
        <w:tc>
          <w:tcPr>
            <w:tcW w:w="2700" w:type="dxa"/>
            <w:shd w:val="clear" w:color="auto" w:fill="FFFFFF"/>
            <w:vAlign w:val="bottom"/>
          </w:tcPr>
          <w:p w14:paraId="6BF69A1D" w14:textId="77777777" w:rsidR="00C35EAF" w:rsidRPr="00135443" w:rsidRDefault="00C35EAF" w:rsidP="008B02A8">
            <w:pPr>
              <w:autoSpaceDE w:val="0"/>
              <w:autoSpaceDN w:val="0"/>
              <w:adjustRightInd w:val="0"/>
              <w:spacing w:after="0" w:line="240" w:lineRule="auto"/>
              <w:jc w:val="center"/>
              <w:rPr>
                <w:rFonts w:asciiTheme="majorBidi" w:hAnsiTheme="majorBidi" w:cstheme="majorBidi"/>
                <w:b/>
                <w:sz w:val="20"/>
                <w:szCs w:val="20"/>
              </w:rPr>
            </w:pPr>
            <w:r w:rsidRPr="00135443">
              <w:rPr>
                <w:rFonts w:asciiTheme="majorBidi" w:hAnsiTheme="majorBidi" w:cstheme="majorBidi"/>
                <w:b/>
                <w:sz w:val="20"/>
                <w:szCs w:val="20"/>
              </w:rPr>
              <w:t>Response</w:t>
            </w:r>
          </w:p>
        </w:tc>
        <w:tc>
          <w:tcPr>
            <w:tcW w:w="720" w:type="dxa"/>
            <w:shd w:val="clear" w:color="auto" w:fill="FFFFFF"/>
            <w:vAlign w:val="bottom"/>
          </w:tcPr>
          <w:p w14:paraId="6E834A83"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b/>
                <w:sz w:val="20"/>
                <w:szCs w:val="20"/>
              </w:rPr>
            </w:pPr>
            <w:r w:rsidRPr="00135443">
              <w:rPr>
                <w:rFonts w:asciiTheme="majorBidi" w:hAnsiTheme="majorBidi" w:cstheme="majorBidi"/>
                <w:b/>
                <w:sz w:val="20"/>
                <w:szCs w:val="20"/>
              </w:rPr>
              <w:t>%</w:t>
            </w:r>
          </w:p>
        </w:tc>
      </w:tr>
      <w:tr w:rsidR="00C35EAF" w:rsidRPr="00135443" w14:paraId="0B5A798A" w14:textId="77777777" w:rsidTr="003A12EB">
        <w:trPr>
          <w:cantSplit/>
          <w:trHeight w:val="144"/>
        </w:trPr>
        <w:tc>
          <w:tcPr>
            <w:tcW w:w="5925" w:type="dxa"/>
            <w:shd w:val="clear" w:color="auto" w:fill="FFFFFF"/>
            <w:vAlign w:val="center"/>
          </w:tcPr>
          <w:p w14:paraId="324786AC"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How often do you brush your teeth?</w:t>
            </w:r>
          </w:p>
        </w:tc>
        <w:tc>
          <w:tcPr>
            <w:tcW w:w="2700" w:type="dxa"/>
            <w:shd w:val="clear" w:color="auto" w:fill="FFFFFF"/>
            <w:vAlign w:val="center"/>
          </w:tcPr>
          <w:p w14:paraId="7D06488D"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Twice daily</w:t>
            </w:r>
          </w:p>
        </w:tc>
        <w:tc>
          <w:tcPr>
            <w:tcW w:w="720" w:type="dxa"/>
            <w:shd w:val="clear" w:color="auto" w:fill="FFFFFF"/>
            <w:vAlign w:val="center"/>
          </w:tcPr>
          <w:p w14:paraId="751A41C8"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sz w:val="20"/>
                <w:szCs w:val="20"/>
              </w:rPr>
            </w:pPr>
            <w:r w:rsidRPr="00135443">
              <w:rPr>
                <w:rFonts w:asciiTheme="majorBidi" w:hAnsiTheme="majorBidi" w:cstheme="majorBidi"/>
                <w:sz w:val="20"/>
                <w:szCs w:val="20"/>
              </w:rPr>
              <w:t>65</w:t>
            </w:r>
          </w:p>
        </w:tc>
      </w:tr>
      <w:tr w:rsidR="00C35EAF" w:rsidRPr="00135443" w14:paraId="5AE27A07" w14:textId="77777777" w:rsidTr="003A12EB">
        <w:trPr>
          <w:cantSplit/>
          <w:trHeight w:val="144"/>
        </w:trPr>
        <w:tc>
          <w:tcPr>
            <w:tcW w:w="5925" w:type="dxa"/>
            <w:shd w:val="clear" w:color="auto" w:fill="FFFFFF"/>
            <w:vAlign w:val="center"/>
          </w:tcPr>
          <w:p w14:paraId="28F55B8E"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How many milk teeth are there in a child's mouth?</w:t>
            </w:r>
          </w:p>
        </w:tc>
        <w:tc>
          <w:tcPr>
            <w:tcW w:w="2700" w:type="dxa"/>
            <w:shd w:val="clear" w:color="auto" w:fill="FFFFFF"/>
            <w:vAlign w:val="center"/>
          </w:tcPr>
          <w:p w14:paraId="67C627CE"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Twenty</w:t>
            </w:r>
          </w:p>
        </w:tc>
        <w:tc>
          <w:tcPr>
            <w:tcW w:w="720" w:type="dxa"/>
            <w:shd w:val="clear" w:color="auto" w:fill="FFFFFF"/>
            <w:vAlign w:val="center"/>
          </w:tcPr>
          <w:p w14:paraId="37F20625"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sz w:val="20"/>
                <w:szCs w:val="20"/>
              </w:rPr>
            </w:pPr>
            <w:r w:rsidRPr="00135443">
              <w:rPr>
                <w:rFonts w:asciiTheme="majorBidi" w:hAnsiTheme="majorBidi" w:cstheme="majorBidi"/>
                <w:sz w:val="20"/>
                <w:szCs w:val="20"/>
              </w:rPr>
              <w:t>57</w:t>
            </w:r>
          </w:p>
        </w:tc>
      </w:tr>
      <w:tr w:rsidR="00C35EAF" w:rsidRPr="00135443" w14:paraId="0FD50121" w14:textId="77777777" w:rsidTr="003A12EB">
        <w:trPr>
          <w:cantSplit/>
          <w:trHeight w:val="144"/>
        </w:trPr>
        <w:tc>
          <w:tcPr>
            <w:tcW w:w="5925" w:type="dxa"/>
            <w:shd w:val="clear" w:color="auto" w:fill="FFFFFF"/>
            <w:vAlign w:val="center"/>
          </w:tcPr>
          <w:p w14:paraId="3D704E69"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Milk teeth do not require good care as it is going to fall anyway?</w:t>
            </w:r>
          </w:p>
        </w:tc>
        <w:tc>
          <w:tcPr>
            <w:tcW w:w="2700" w:type="dxa"/>
            <w:shd w:val="clear" w:color="auto" w:fill="FFFFFF"/>
            <w:vAlign w:val="center"/>
          </w:tcPr>
          <w:p w14:paraId="187CF341"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Disagree</w:t>
            </w:r>
          </w:p>
        </w:tc>
        <w:tc>
          <w:tcPr>
            <w:tcW w:w="720" w:type="dxa"/>
            <w:shd w:val="clear" w:color="auto" w:fill="FFFFFF"/>
            <w:vAlign w:val="center"/>
          </w:tcPr>
          <w:p w14:paraId="0C8CC7AD"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sz w:val="20"/>
                <w:szCs w:val="20"/>
              </w:rPr>
            </w:pPr>
            <w:r w:rsidRPr="00135443">
              <w:rPr>
                <w:rFonts w:asciiTheme="majorBidi" w:hAnsiTheme="majorBidi" w:cstheme="majorBidi"/>
                <w:sz w:val="20"/>
                <w:szCs w:val="20"/>
              </w:rPr>
              <w:t>74</w:t>
            </w:r>
          </w:p>
        </w:tc>
      </w:tr>
      <w:tr w:rsidR="00C35EAF" w:rsidRPr="00135443" w14:paraId="1C8BA2D8" w14:textId="77777777" w:rsidTr="003A12EB">
        <w:trPr>
          <w:cantSplit/>
          <w:trHeight w:val="144"/>
        </w:trPr>
        <w:tc>
          <w:tcPr>
            <w:tcW w:w="5925" w:type="dxa"/>
            <w:shd w:val="clear" w:color="auto" w:fill="FFFFFF"/>
            <w:vAlign w:val="center"/>
          </w:tcPr>
          <w:p w14:paraId="79991B30"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Good oral health is related to the good general health?</w:t>
            </w:r>
          </w:p>
        </w:tc>
        <w:tc>
          <w:tcPr>
            <w:tcW w:w="2700" w:type="dxa"/>
            <w:shd w:val="clear" w:color="auto" w:fill="FFFFFF"/>
            <w:vAlign w:val="center"/>
          </w:tcPr>
          <w:p w14:paraId="01B4F63B"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Agree</w:t>
            </w:r>
          </w:p>
        </w:tc>
        <w:tc>
          <w:tcPr>
            <w:tcW w:w="720" w:type="dxa"/>
            <w:shd w:val="clear" w:color="auto" w:fill="FFFFFF"/>
            <w:vAlign w:val="center"/>
          </w:tcPr>
          <w:p w14:paraId="1656D73B"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sz w:val="20"/>
                <w:szCs w:val="20"/>
              </w:rPr>
            </w:pPr>
            <w:r w:rsidRPr="00135443">
              <w:rPr>
                <w:rFonts w:asciiTheme="majorBidi" w:hAnsiTheme="majorBidi" w:cstheme="majorBidi"/>
                <w:sz w:val="20"/>
                <w:szCs w:val="20"/>
              </w:rPr>
              <w:t>98</w:t>
            </w:r>
          </w:p>
        </w:tc>
      </w:tr>
      <w:tr w:rsidR="00C35EAF" w:rsidRPr="00135443" w14:paraId="0C79310B" w14:textId="77777777" w:rsidTr="003A12EB">
        <w:trPr>
          <w:cantSplit/>
          <w:trHeight w:val="144"/>
        </w:trPr>
        <w:tc>
          <w:tcPr>
            <w:tcW w:w="5925" w:type="dxa"/>
            <w:shd w:val="clear" w:color="auto" w:fill="FFFFFF"/>
            <w:vAlign w:val="center"/>
          </w:tcPr>
          <w:p w14:paraId="33F2E99F"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What is the most common dental disease in child?</w:t>
            </w:r>
          </w:p>
        </w:tc>
        <w:tc>
          <w:tcPr>
            <w:tcW w:w="2700" w:type="dxa"/>
            <w:shd w:val="clear" w:color="auto" w:fill="FFFFFF"/>
            <w:vAlign w:val="center"/>
          </w:tcPr>
          <w:p w14:paraId="08F95899"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Tooth decay</w:t>
            </w:r>
          </w:p>
        </w:tc>
        <w:tc>
          <w:tcPr>
            <w:tcW w:w="720" w:type="dxa"/>
            <w:shd w:val="clear" w:color="auto" w:fill="FFFFFF"/>
            <w:vAlign w:val="center"/>
          </w:tcPr>
          <w:p w14:paraId="60C8A545"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sz w:val="20"/>
                <w:szCs w:val="20"/>
              </w:rPr>
            </w:pPr>
            <w:r w:rsidRPr="00135443">
              <w:rPr>
                <w:rFonts w:asciiTheme="majorBidi" w:hAnsiTheme="majorBidi" w:cstheme="majorBidi"/>
                <w:sz w:val="20"/>
                <w:szCs w:val="20"/>
              </w:rPr>
              <w:t>63</w:t>
            </w:r>
          </w:p>
        </w:tc>
      </w:tr>
      <w:tr w:rsidR="00C35EAF" w:rsidRPr="00135443" w14:paraId="37C745A4" w14:textId="77777777" w:rsidTr="003A12EB">
        <w:trPr>
          <w:cantSplit/>
          <w:trHeight w:val="144"/>
        </w:trPr>
        <w:tc>
          <w:tcPr>
            <w:tcW w:w="5925" w:type="dxa"/>
            <w:shd w:val="clear" w:color="auto" w:fill="FFFFFF"/>
            <w:vAlign w:val="center"/>
          </w:tcPr>
          <w:p w14:paraId="205B38D5"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Healthy milk teeth are essential for children to chew the food properly?</w:t>
            </w:r>
          </w:p>
        </w:tc>
        <w:tc>
          <w:tcPr>
            <w:tcW w:w="2700" w:type="dxa"/>
            <w:shd w:val="clear" w:color="auto" w:fill="FFFFFF"/>
            <w:vAlign w:val="center"/>
          </w:tcPr>
          <w:p w14:paraId="66A001F1"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Agree</w:t>
            </w:r>
          </w:p>
        </w:tc>
        <w:tc>
          <w:tcPr>
            <w:tcW w:w="720" w:type="dxa"/>
            <w:shd w:val="clear" w:color="auto" w:fill="FFFFFF"/>
            <w:vAlign w:val="center"/>
          </w:tcPr>
          <w:p w14:paraId="23776E18"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sz w:val="20"/>
                <w:szCs w:val="20"/>
              </w:rPr>
            </w:pPr>
            <w:r w:rsidRPr="00135443">
              <w:rPr>
                <w:rFonts w:asciiTheme="majorBidi" w:hAnsiTheme="majorBidi" w:cstheme="majorBidi"/>
                <w:sz w:val="20"/>
                <w:szCs w:val="20"/>
              </w:rPr>
              <w:t>92</w:t>
            </w:r>
          </w:p>
        </w:tc>
      </w:tr>
      <w:tr w:rsidR="00C35EAF" w:rsidRPr="00135443" w14:paraId="15CD0A71" w14:textId="77777777" w:rsidTr="003A12EB">
        <w:trPr>
          <w:cantSplit/>
          <w:trHeight w:val="144"/>
        </w:trPr>
        <w:tc>
          <w:tcPr>
            <w:tcW w:w="5925" w:type="dxa"/>
            <w:shd w:val="clear" w:color="auto" w:fill="FFFFFF"/>
            <w:vAlign w:val="center"/>
          </w:tcPr>
          <w:p w14:paraId="72C783E2"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Which of the following do you think prevents the tooth decay?</w:t>
            </w:r>
          </w:p>
        </w:tc>
        <w:tc>
          <w:tcPr>
            <w:tcW w:w="2700" w:type="dxa"/>
            <w:shd w:val="clear" w:color="auto" w:fill="FFFFFF"/>
            <w:vAlign w:val="center"/>
          </w:tcPr>
          <w:p w14:paraId="6B1B771A"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Tooth brushing</w:t>
            </w:r>
          </w:p>
        </w:tc>
        <w:tc>
          <w:tcPr>
            <w:tcW w:w="720" w:type="dxa"/>
            <w:shd w:val="clear" w:color="auto" w:fill="FFFFFF"/>
            <w:vAlign w:val="center"/>
          </w:tcPr>
          <w:p w14:paraId="17B4FFFB"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sz w:val="20"/>
                <w:szCs w:val="20"/>
              </w:rPr>
            </w:pPr>
            <w:r w:rsidRPr="00135443">
              <w:rPr>
                <w:rFonts w:asciiTheme="majorBidi" w:hAnsiTheme="majorBidi" w:cstheme="majorBidi"/>
                <w:sz w:val="20"/>
                <w:szCs w:val="20"/>
              </w:rPr>
              <w:t>55</w:t>
            </w:r>
          </w:p>
        </w:tc>
      </w:tr>
      <w:tr w:rsidR="00C35EAF" w:rsidRPr="00135443" w14:paraId="6352DAB7" w14:textId="77777777" w:rsidTr="003A12EB">
        <w:trPr>
          <w:cantSplit/>
          <w:trHeight w:val="144"/>
        </w:trPr>
        <w:tc>
          <w:tcPr>
            <w:tcW w:w="5925" w:type="dxa"/>
            <w:shd w:val="clear" w:color="auto" w:fill="FFFFFF"/>
            <w:vAlign w:val="center"/>
          </w:tcPr>
          <w:p w14:paraId="761644C0"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When did you commence the cleaning of your child's teeth?</w:t>
            </w:r>
          </w:p>
        </w:tc>
        <w:tc>
          <w:tcPr>
            <w:tcW w:w="2700" w:type="dxa"/>
            <w:shd w:val="clear" w:color="auto" w:fill="FFFFFF"/>
            <w:vAlign w:val="center"/>
          </w:tcPr>
          <w:p w14:paraId="4F586054"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After first milk tooth erupt</w:t>
            </w:r>
          </w:p>
        </w:tc>
        <w:tc>
          <w:tcPr>
            <w:tcW w:w="720" w:type="dxa"/>
            <w:shd w:val="clear" w:color="auto" w:fill="FFFFFF"/>
            <w:vAlign w:val="center"/>
          </w:tcPr>
          <w:p w14:paraId="0C74439F"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sz w:val="20"/>
                <w:szCs w:val="20"/>
              </w:rPr>
            </w:pPr>
            <w:r w:rsidRPr="00135443">
              <w:rPr>
                <w:rFonts w:asciiTheme="majorBidi" w:hAnsiTheme="majorBidi" w:cstheme="majorBidi"/>
                <w:sz w:val="20"/>
                <w:szCs w:val="20"/>
              </w:rPr>
              <w:t>21</w:t>
            </w:r>
          </w:p>
        </w:tc>
      </w:tr>
      <w:tr w:rsidR="00C35EAF" w:rsidRPr="00135443" w14:paraId="75047EE5" w14:textId="77777777" w:rsidTr="003A12EB">
        <w:trPr>
          <w:cantSplit/>
          <w:trHeight w:val="144"/>
        </w:trPr>
        <w:tc>
          <w:tcPr>
            <w:tcW w:w="5925" w:type="dxa"/>
            <w:shd w:val="clear" w:color="auto" w:fill="FFFFFF"/>
            <w:vAlign w:val="center"/>
          </w:tcPr>
          <w:p w14:paraId="7C9D81E8"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Which of the following aids are used to clean your child's teeth?</w:t>
            </w:r>
          </w:p>
        </w:tc>
        <w:tc>
          <w:tcPr>
            <w:tcW w:w="2700" w:type="dxa"/>
            <w:shd w:val="clear" w:color="auto" w:fill="FFFFFF"/>
            <w:vAlign w:val="center"/>
          </w:tcPr>
          <w:p w14:paraId="418DA2E8"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Toothbrush</w:t>
            </w:r>
          </w:p>
        </w:tc>
        <w:tc>
          <w:tcPr>
            <w:tcW w:w="720" w:type="dxa"/>
            <w:shd w:val="clear" w:color="auto" w:fill="FFFFFF"/>
            <w:vAlign w:val="center"/>
          </w:tcPr>
          <w:p w14:paraId="71AF8169"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sz w:val="20"/>
                <w:szCs w:val="20"/>
              </w:rPr>
            </w:pPr>
            <w:r w:rsidRPr="00135443">
              <w:rPr>
                <w:rFonts w:asciiTheme="majorBidi" w:hAnsiTheme="majorBidi" w:cstheme="majorBidi"/>
                <w:sz w:val="20"/>
                <w:szCs w:val="20"/>
              </w:rPr>
              <w:t>81</w:t>
            </w:r>
          </w:p>
        </w:tc>
      </w:tr>
      <w:tr w:rsidR="00C35EAF" w:rsidRPr="00135443" w14:paraId="037E6067" w14:textId="77777777" w:rsidTr="003A12EB">
        <w:trPr>
          <w:cantSplit/>
          <w:trHeight w:val="144"/>
        </w:trPr>
        <w:tc>
          <w:tcPr>
            <w:tcW w:w="5925" w:type="dxa"/>
            <w:shd w:val="clear" w:color="auto" w:fill="FFFFFF"/>
            <w:vAlign w:val="center"/>
          </w:tcPr>
          <w:p w14:paraId="48850ACE"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How many times do you brush your child's teeth?</w:t>
            </w:r>
          </w:p>
        </w:tc>
        <w:tc>
          <w:tcPr>
            <w:tcW w:w="2700" w:type="dxa"/>
            <w:shd w:val="clear" w:color="auto" w:fill="FFFFFF"/>
            <w:vAlign w:val="center"/>
          </w:tcPr>
          <w:p w14:paraId="32FC652B"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Twice a day / After every meal</w:t>
            </w:r>
          </w:p>
        </w:tc>
        <w:tc>
          <w:tcPr>
            <w:tcW w:w="720" w:type="dxa"/>
            <w:shd w:val="clear" w:color="auto" w:fill="FFFFFF"/>
            <w:vAlign w:val="center"/>
          </w:tcPr>
          <w:p w14:paraId="17C1DE6B"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sz w:val="20"/>
                <w:szCs w:val="20"/>
              </w:rPr>
            </w:pPr>
            <w:r w:rsidRPr="00135443">
              <w:rPr>
                <w:rFonts w:asciiTheme="majorBidi" w:hAnsiTheme="majorBidi" w:cstheme="majorBidi"/>
                <w:sz w:val="20"/>
                <w:szCs w:val="20"/>
              </w:rPr>
              <w:t>53</w:t>
            </w:r>
          </w:p>
        </w:tc>
      </w:tr>
      <w:tr w:rsidR="00C35EAF" w:rsidRPr="00135443" w14:paraId="775E88C3" w14:textId="77777777" w:rsidTr="003A12EB">
        <w:trPr>
          <w:cantSplit/>
          <w:trHeight w:val="144"/>
        </w:trPr>
        <w:tc>
          <w:tcPr>
            <w:tcW w:w="5925" w:type="dxa"/>
            <w:shd w:val="clear" w:color="auto" w:fill="FFFFFF"/>
            <w:vAlign w:val="center"/>
          </w:tcPr>
          <w:p w14:paraId="2245055E"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What material do you use to clean your child's teeth?</w:t>
            </w:r>
          </w:p>
        </w:tc>
        <w:tc>
          <w:tcPr>
            <w:tcW w:w="2700" w:type="dxa"/>
            <w:shd w:val="clear" w:color="auto" w:fill="FFFFFF"/>
            <w:vAlign w:val="center"/>
          </w:tcPr>
          <w:p w14:paraId="4CEBB898"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Tooth paste</w:t>
            </w:r>
          </w:p>
        </w:tc>
        <w:tc>
          <w:tcPr>
            <w:tcW w:w="720" w:type="dxa"/>
            <w:shd w:val="clear" w:color="auto" w:fill="FFFFFF"/>
            <w:vAlign w:val="center"/>
          </w:tcPr>
          <w:p w14:paraId="0A158A12"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sz w:val="20"/>
                <w:szCs w:val="20"/>
              </w:rPr>
            </w:pPr>
            <w:r w:rsidRPr="00135443">
              <w:rPr>
                <w:rFonts w:asciiTheme="majorBidi" w:hAnsiTheme="majorBidi" w:cstheme="majorBidi"/>
                <w:sz w:val="20"/>
                <w:szCs w:val="20"/>
              </w:rPr>
              <w:t>94</w:t>
            </w:r>
          </w:p>
        </w:tc>
      </w:tr>
      <w:tr w:rsidR="00C35EAF" w:rsidRPr="00135443" w14:paraId="42036B1E" w14:textId="77777777" w:rsidTr="003A12EB">
        <w:trPr>
          <w:cantSplit/>
          <w:trHeight w:val="144"/>
        </w:trPr>
        <w:tc>
          <w:tcPr>
            <w:tcW w:w="5925" w:type="dxa"/>
            <w:shd w:val="clear" w:color="auto" w:fill="FFFFFF"/>
            <w:vAlign w:val="center"/>
          </w:tcPr>
          <w:p w14:paraId="00B191D6"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When do you change your child's tooth brush?</w:t>
            </w:r>
          </w:p>
        </w:tc>
        <w:tc>
          <w:tcPr>
            <w:tcW w:w="2700" w:type="dxa"/>
            <w:shd w:val="clear" w:color="auto" w:fill="FFFFFF"/>
            <w:vAlign w:val="center"/>
          </w:tcPr>
          <w:p w14:paraId="37346EEC"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Once a month / Once bristles fray out</w:t>
            </w:r>
          </w:p>
        </w:tc>
        <w:tc>
          <w:tcPr>
            <w:tcW w:w="720" w:type="dxa"/>
            <w:shd w:val="clear" w:color="auto" w:fill="FFFFFF"/>
            <w:vAlign w:val="center"/>
          </w:tcPr>
          <w:p w14:paraId="719025B4"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sz w:val="20"/>
                <w:szCs w:val="20"/>
              </w:rPr>
            </w:pPr>
            <w:r w:rsidRPr="00135443">
              <w:rPr>
                <w:rFonts w:asciiTheme="majorBidi" w:hAnsiTheme="majorBidi" w:cstheme="majorBidi"/>
                <w:sz w:val="20"/>
                <w:szCs w:val="20"/>
              </w:rPr>
              <w:t>31</w:t>
            </w:r>
          </w:p>
        </w:tc>
      </w:tr>
      <w:tr w:rsidR="00C35EAF" w:rsidRPr="00135443" w14:paraId="790000C7" w14:textId="77777777" w:rsidTr="003A12EB">
        <w:trPr>
          <w:cantSplit/>
          <w:trHeight w:val="144"/>
        </w:trPr>
        <w:tc>
          <w:tcPr>
            <w:tcW w:w="5925" w:type="dxa"/>
            <w:shd w:val="clear" w:color="auto" w:fill="FFFFFF"/>
            <w:vAlign w:val="center"/>
          </w:tcPr>
          <w:p w14:paraId="18313A23"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Does your child rinse the mouth after eating/drinking?</w:t>
            </w:r>
          </w:p>
        </w:tc>
        <w:tc>
          <w:tcPr>
            <w:tcW w:w="2700" w:type="dxa"/>
            <w:shd w:val="clear" w:color="auto" w:fill="FFFFFF"/>
            <w:vAlign w:val="center"/>
          </w:tcPr>
          <w:p w14:paraId="33901B32"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Yes</w:t>
            </w:r>
          </w:p>
        </w:tc>
        <w:tc>
          <w:tcPr>
            <w:tcW w:w="720" w:type="dxa"/>
            <w:shd w:val="clear" w:color="auto" w:fill="FFFFFF"/>
            <w:vAlign w:val="center"/>
          </w:tcPr>
          <w:p w14:paraId="3A7015C5"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sz w:val="20"/>
                <w:szCs w:val="20"/>
              </w:rPr>
            </w:pPr>
            <w:r w:rsidRPr="00135443">
              <w:rPr>
                <w:rFonts w:asciiTheme="majorBidi" w:hAnsiTheme="majorBidi" w:cstheme="majorBidi"/>
                <w:sz w:val="20"/>
                <w:szCs w:val="20"/>
              </w:rPr>
              <w:t>29</w:t>
            </w:r>
          </w:p>
        </w:tc>
      </w:tr>
      <w:tr w:rsidR="00C35EAF" w:rsidRPr="00135443" w14:paraId="79E91A56" w14:textId="77777777" w:rsidTr="003A12EB">
        <w:trPr>
          <w:cantSplit/>
          <w:trHeight w:val="144"/>
        </w:trPr>
        <w:tc>
          <w:tcPr>
            <w:tcW w:w="5925" w:type="dxa"/>
            <w:shd w:val="clear" w:color="auto" w:fill="FFFFFF"/>
            <w:vAlign w:val="center"/>
          </w:tcPr>
          <w:p w14:paraId="102AC6CF"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lastRenderedPageBreak/>
              <w:t>At what time do you give the sugary food items to your child?</w:t>
            </w:r>
          </w:p>
        </w:tc>
        <w:tc>
          <w:tcPr>
            <w:tcW w:w="2700" w:type="dxa"/>
            <w:shd w:val="clear" w:color="auto" w:fill="FFFFFF"/>
            <w:vAlign w:val="center"/>
          </w:tcPr>
          <w:p w14:paraId="5419B80F"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With meals</w:t>
            </w:r>
          </w:p>
        </w:tc>
        <w:tc>
          <w:tcPr>
            <w:tcW w:w="720" w:type="dxa"/>
            <w:shd w:val="clear" w:color="auto" w:fill="FFFFFF"/>
            <w:vAlign w:val="center"/>
          </w:tcPr>
          <w:p w14:paraId="79B6EE83"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sz w:val="20"/>
                <w:szCs w:val="20"/>
              </w:rPr>
            </w:pPr>
            <w:r w:rsidRPr="00135443">
              <w:rPr>
                <w:rFonts w:asciiTheme="majorBidi" w:hAnsiTheme="majorBidi" w:cstheme="majorBidi"/>
                <w:sz w:val="20"/>
                <w:szCs w:val="20"/>
              </w:rPr>
              <w:t>9</w:t>
            </w:r>
          </w:p>
        </w:tc>
      </w:tr>
      <w:tr w:rsidR="00C35EAF" w:rsidRPr="00135443" w14:paraId="2A059CF1" w14:textId="77777777" w:rsidTr="003A12EB">
        <w:trPr>
          <w:cantSplit/>
          <w:trHeight w:val="144"/>
        </w:trPr>
        <w:tc>
          <w:tcPr>
            <w:tcW w:w="5925" w:type="dxa"/>
            <w:shd w:val="clear" w:color="auto" w:fill="FFFFFF"/>
            <w:vAlign w:val="center"/>
          </w:tcPr>
          <w:p w14:paraId="7EA45418"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Does the tooth paste you are using contain fluoride?</w:t>
            </w:r>
          </w:p>
        </w:tc>
        <w:tc>
          <w:tcPr>
            <w:tcW w:w="2700" w:type="dxa"/>
            <w:shd w:val="clear" w:color="auto" w:fill="FFFFFF"/>
            <w:vAlign w:val="center"/>
          </w:tcPr>
          <w:p w14:paraId="013B0A7E"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Yes</w:t>
            </w:r>
          </w:p>
        </w:tc>
        <w:tc>
          <w:tcPr>
            <w:tcW w:w="720" w:type="dxa"/>
            <w:shd w:val="clear" w:color="auto" w:fill="FFFFFF"/>
            <w:vAlign w:val="center"/>
          </w:tcPr>
          <w:p w14:paraId="510E3B4B"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sz w:val="20"/>
                <w:szCs w:val="20"/>
              </w:rPr>
            </w:pPr>
            <w:r w:rsidRPr="00135443">
              <w:rPr>
                <w:rFonts w:asciiTheme="majorBidi" w:hAnsiTheme="majorBidi" w:cstheme="majorBidi"/>
                <w:sz w:val="20"/>
                <w:szCs w:val="20"/>
              </w:rPr>
              <w:t>68</w:t>
            </w:r>
          </w:p>
        </w:tc>
      </w:tr>
      <w:tr w:rsidR="00C35EAF" w:rsidRPr="00135443" w14:paraId="63C62739" w14:textId="77777777" w:rsidTr="003A12EB">
        <w:trPr>
          <w:cantSplit/>
          <w:trHeight w:val="144"/>
        </w:trPr>
        <w:tc>
          <w:tcPr>
            <w:tcW w:w="5925" w:type="dxa"/>
            <w:shd w:val="clear" w:color="auto" w:fill="FFFFFF"/>
            <w:vAlign w:val="center"/>
          </w:tcPr>
          <w:p w14:paraId="34628FAF"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What is the role of fluoride in the toothpaste?</w:t>
            </w:r>
          </w:p>
        </w:tc>
        <w:tc>
          <w:tcPr>
            <w:tcW w:w="2700" w:type="dxa"/>
            <w:shd w:val="clear" w:color="auto" w:fill="FFFFFF"/>
            <w:vAlign w:val="center"/>
          </w:tcPr>
          <w:p w14:paraId="442F0703"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Prevents tooth decay</w:t>
            </w:r>
          </w:p>
        </w:tc>
        <w:tc>
          <w:tcPr>
            <w:tcW w:w="720" w:type="dxa"/>
            <w:shd w:val="clear" w:color="auto" w:fill="FFFFFF"/>
            <w:vAlign w:val="center"/>
          </w:tcPr>
          <w:p w14:paraId="5B2CE125"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sz w:val="20"/>
                <w:szCs w:val="20"/>
              </w:rPr>
            </w:pPr>
            <w:r w:rsidRPr="00135443">
              <w:rPr>
                <w:rFonts w:asciiTheme="majorBidi" w:hAnsiTheme="majorBidi" w:cstheme="majorBidi"/>
                <w:sz w:val="20"/>
                <w:szCs w:val="20"/>
              </w:rPr>
              <w:t>42</w:t>
            </w:r>
          </w:p>
        </w:tc>
      </w:tr>
      <w:tr w:rsidR="00C35EAF" w:rsidRPr="00135443" w14:paraId="2F58C9D6" w14:textId="77777777" w:rsidTr="003A12EB">
        <w:trPr>
          <w:cantSplit/>
          <w:trHeight w:val="144"/>
        </w:trPr>
        <w:tc>
          <w:tcPr>
            <w:tcW w:w="5925" w:type="dxa"/>
            <w:shd w:val="clear" w:color="auto" w:fill="FFFFFF"/>
            <w:vAlign w:val="center"/>
          </w:tcPr>
          <w:p w14:paraId="43DBAD4B"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Causes for gum diseases?</w:t>
            </w:r>
          </w:p>
        </w:tc>
        <w:tc>
          <w:tcPr>
            <w:tcW w:w="2700" w:type="dxa"/>
            <w:shd w:val="clear" w:color="auto" w:fill="FFFFFF"/>
            <w:vAlign w:val="center"/>
          </w:tcPr>
          <w:p w14:paraId="5D93EC30"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All of the above</w:t>
            </w:r>
          </w:p>
        </w:tc>
        <w:tc>
          <w:tcPr>
            <w:tcW w:w="720" w:type="dxa"/>
            <w:shd w:val="clear" w:color="auto" w:fill="FFFFFF"/>
            <w:vAlign w:val="center"/>
          </w:tcPr>
          <w:p w14:paraId="0ED8D464"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sz w:val="20"/>
                <w:szCs w:val="20"/>
              </w:rPr>
            </w:pPr>
            <w:r w:rsidRPr="00135443">
              <w:rPr>
                <w:rFonts w:asciiTheme="majorBidi" w:hAnsiTheme="majorBidi" w:cstheme="majorBidi"/>
                <w:sz w:val="20"/>
                <w:szCs w:val="20"/>
              </w:rPr>
              <w:t>55</w:t>
            </w:r>
          </w:p>
        </w:tc>
      </w:tr>
      <w:tr w:rsidR="00C35EAF" w:rsidRPr="00135443" w14:paraId="4591323C" w14:textId="77777777" w:rsidTr="003A12EB">
        <w:trPr>
          <w:cantSplit/>
          <w:trHeight w:val="144"/>
        </w:trPr>
        <w:tc>
          <w:tcPr>
            <w:tcW w:w="5925" w:type="dxa"/>
            <w:shd w:val="clear" w:color="auto" w:fill="FFFFFF"/>
            <w:vAlign w:val="center"/>
          </w:tcPr>
          <w:p w14:paraId="7C43D17C"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Which of the following do you think prevent the gum disease?</w:t>
            </w:r>
          </w:p>
        </w:tc>
        <w:tc>
          <w:tcPr>
            <w:tcW w:w="2700" w:type="dxa"/>
            <w:shd w:val="clear" w:color="auto" w:fill="FFFFFF"/>
            <w:vAlign w:val="center"/>
          </w:tcPr>
          <w:p w14:paraId="50C86B78"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Regular brushing</w:t>
            </w:r>
          </w:p>
        </w:tc>
        <w:tc>
          <w:tcPr>
            <w:tcW w:w="720" w:type="dxa"/>
            <w:shd w:val="clear" w:color="auto" w:fill="FFFFFF"/>
            <w:vAlign w:val="center"/>
          </w:tcPr>
          <w:p w14:paraId="33CFCA50"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sz w:val="20"/>
                <w:szCs w:val="20"/>
              </w:rPr>
            </w:pPr>
            <w:r w:rsidRPr="00135443">
              <w:rPr>
                <w:rFonts w:asciiTheme="majorBidi" w:hAnsiTheme="majorBidi" w:cstheme="majorBidi"/>
                <w:sz w:val="20"/>
                <w:szCs w:val="20"/>
              </w:rPr>
              <w:t>61</w:t>
            </w:r>
          </w:p>
        </w:tc>
      </w:tr>
      <w:tr w:rsidR="00C35EAF" w:rsidRPr="00135443" w14:paraId="443DD472" w14:textId="77777777" w:rsidTr="003A12EB">
        <w:trPr>
          <w:cantSplit/>
          <w:trHeight w:val="144"/>
        </w:trPr>
        <w:tc>
          <w:tcPr>
            <w:tcW w:w="5925" w:type="dxa"/>
            <w:shd w:val="clear" w:color="auto" w:fill="FFFFFF"/>
            <w:vAlign w:val="center"/>
          </w:tcPr>
          <w:p w14:paraId="6E40F319"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When do you take the child to visit the dentist?</w:t>
            </w:r>
          </w:p>
        </w:tc>
        <w:tc>
          <w:tcPr>
            <w:tcW w:w="2700" w:type="dxa"/>
            <w:shd w:val="clear" w:color="auto" w:fill="FFFFFF"/>
            <w:vAlign w:val="center"/>
          </w:tcPr>
          <w:p w14:paraId="4CBAF4FA"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Every 6 months</w:t>
            </w:r>
          </w:p>
        </w:tc>
        <w:tc>
          <w:tcPr>
            <w:tcW w:w="720" w:type="dxa"/>
            <w:shd w:val="clear" w:color="auto" w:fill="FFFFFF"/>
            <w:vAlign w:val="center"/>
          </w:tcPr>
          <w:p w14:paraId="3B54EE11"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sz w:val="20"/>
                <w:szCs w:val="20"/>
              </w:rPr>
            </w:pPr>
            <w:r w:rsidRPr="00135443">
              <w:rPr>
                <w:rFonts w:asciiTheme="majorBidi" w:hAnsiTheme="majorBidi" w:cstheme="majorBidi"/>
                <w:sz w:val="20"/>
                <w:szCs w:val="20"/>
              </w:rPr>
              <w:t>11</w:t>
            </w:r>
          </w:p>
        </w:tc>
      </w:tr>
      <w:tr w:rsidR="00C35EAF" w:rsidRPr="00135443" w14:paraId="7F6591B1" w14:textId="77777777" w:rsidTr="003A12EB">
        <w:trPr>
          <w:cantSplit/>
          <w:trHeight w:val="144"/>
        </w:trPr>
        <w:tc>
          <w:tcPr>
            <w:tcW w:w="5925" w:type="dxa"/>
            <w:shd w:val="clear" w:color="auto" w:fill="FFFFFF"/>
            <w:vAlign w:val="center"/>
          </w:tcPr>
          <w:p w14:paraId="130C0431"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It is necessary to take the child for regular dental visits?</w:t>
            </w:r>
          </w:p>
        </w:tc>
        <w:tc>
          <w:tcPr>
            <w:tcW w:w="2700" w:type="dxa"/>
            <w:shd w:val="clear" w:color="auto" w:fill="FFFFFF"/>
            <w:vAlign w:val="center"/>
          </w:tcPr>
          <w:p w14:paraId="4F09790F"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Agree</w:t>
            </w:r>
          </w:p>
        </w:tc>
        <w:tc>
          <w:tcPr>
            <w:tcW w:w="720" w:type="dxa"/>
            <w:shd w:val="clear" w:color="auto" w:fill="FFFFFF"/>
            <w:vAlign w:val="center"/>
          </w:tcPr>
          <w:p w14:paraId="39760333"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sz w:val="20"/>
                <w:szCs w:val="20"/>
              </w:rPr>
            </w:pPr>
            <w:r w:rsidRPr="00135443">
              <w:rPr>
                <w:rFonts w:asciiTheme="majorBidi" w:hAnsiTheme="majorBidi" w:cstheme="majorBidi"/>
                <w:sz w:val="20"/>
                <w:szCs w:val="20"/>
              </w:rPr>
              <w:t>62</w:t>
            </w:r>
          </w:p>
        </w:tc>
      </w:tr>
      <w:tr w:rsidR="00C35EAF" w:rsidRPr="00135443" w14:paraId="559C231F" w14:textId="77777777" w:rsidTr="003A12EB">
        <w:trPr>
          <w:cantSplit/>
          <w:trHeight w:val="144"/>
        </w:trPr>
        <w:tc>
          <w:tcPr>
            <w:tcW w:w="5925" w:type="dxa"/>
            <w:shd w:val="clear" w:color="auto" w:fill="FFFFFF"/>
            <w:vAlign w:val="center"/>
          </w:tcPr>
          <w:p w14:paraId="76932F27"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Cleaning of the child's teeth should be done by mothers?</w:t>
            </w:r>
          </w:p>
        </w:tc>
        <w:tc>
          <w:tcPr>
            <w:tcW w:w="2700" w:type="dxa"/>
            <w:shd w:val="clear" w:color="auto" w:fill="FFFFFF"/>
            <w:vAlign w:val="center"/>
          </w:tcPr>
          <w:p w14:paraId="0784F51D"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Agree</w:t>
            </w:r>
          </w:p>
        </w:tc>
        <w:tc>
          <w:tcPr>
            <w:tcW w:w="720" w:type="dxa"/>
            <w:shd w:val="clear" w:color="auto" w:fill="FFFFFF"/>
            <w:vAlign w:val="center"/>
          </w:tcPr>
          <w:p w14:paraId="12BC1C73"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sz w:val="20"/>
                <w:szCs w:val="20"/>
              </w:rPr>
            </w:pPr>
            <w:r w:rsidRPr="00135443">
              <w:rPr>
                <w:rFonts w:asciiTheme="majorBidi" w:hAnsiTheme="majorBidi" w:cstheme="majorBidi"/>
                <w:sz w:val="20"/>
                <w:szCs w:val="20"/>
              </w:rPr>
              <w:t>85</w:t>
            </w:r>
          </w:p>
        </w:tc>
      </w:tr>
      <w:tr w:rsidR="00C35EAF" w:rsidRPr="00135443" w14:paraId="2C560B83" w14:textId="77777777" w:rsidTr="003A12EB">
        <w:trPr>
          <w:cantSplit/>
          <w:trHeight w:val="144"/>
        </w:trPr>
        <w:tc>
          <w:tcPr>
            <w:tcW w:w="5925" w:type="dxa"/>
            <w:shd w:val="clear" w:color="auto" w:fill="FFFFFF"/>
            <w:vAlign w:val="center"/>
          </w:tcPr>
          <w:p w14:paraId="61FC30B4"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It is necessary to clean the child's teeth after every meal?</w:t>
            </w:r>
          </w:p>
        </w:tc>
        <w:tc>
          <w:tcPr>
            <w:tcW w:w="2700" w:type="dxa"/>
            <w:shd w:val="clear" w:color="auto" w:fill="FFFFFF"/>
            <w:vAlign w:val="center"/>
          </w:tcPr>
          <w:p w14:paraId="22E55E6E"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Agree</w:t>
            </w:r>
          </w:p>
        </w:tc>
        <w:tc>
          <w:tcPr>
            <w:tcW w:w="720" w:type="dxa"/>
            <w:shd w:val="clear" w:color="auto" w:fill="FFFFFF"/>
            <w:vAlign w:val="center"/>
          </w:tcPr>
          <w:p w14:paraId="54647129"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sz w:val="20"/>
                <w:szCs w:val="20"/>
              </w:rPr>
            </w:pPr>
            <w:r w:rsidRPr="00135443">
              <w:rPr>
                <w:rFonts w:asciiTheme="majorBidi" w:hAnsiTheme="majorBidi" w:cstheme="majorBidi"/>
                <w:sz w:val="20"/>
                <w:szCs w:val="20"/>
              </w:rPr>
              <w:t>63</w:t>
            </w:r>
          </w:p>
        </w:tc>
      </w:tr>
      <w:tr w:rsidR="00C35EAF" w:rsidRPr="00135443" w14:paraId="52EFC0D1" w14:textId="77777777" w:rsidTr="003A12EB">
        <w:trPr>
          <w:cantSplit/>
          <w:trHeight w:val="144"/>
        </w:trPr>
        <w:tc>
          <w:tcPr>
            <w:tcW w:w="5925" w:type="dxa"/>
            <w:shd w:val="clear" w:color="auto" w:fill="FFFFFF"/>
            <w:vAlign w:val="center"/>
          </w:tcPr>
          <w:p w14:paraId="7C045D5A"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Eating sweets between meals contribute to dental caries?</w:t>
            </w:r>
          </w:p>
        </w:tc>
        <w:tc>
          <w:tcPr>
            <w:tcW w:w="2700" w:type="dxa"/>
            <w:shd w:val="clear" w:color="auto" w:fill="FFFFFF"/>
            <w:vAlign w:val="center"/>
          </w:tcPr>
          <w:p w14:paraId="4E7E51D0"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Agree</w:t>
            </w:r>
          </w:p>
        </w:tc>
        <w:tc>
          <w:tcPr>
            <w:tcW w:w="720" w:type="dxa"/>
            <w:shd w:val="clear" w:color="auto" w:fill="FFFFFF"/>
            <w:vAlign w:val="center"/>
          </w:tcPr>
          <w:p w14:paraId="5F1565D0"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sz w:val="20"/>
                <w:szCs w:val="20"/>
              </w:rPr>
            </w:pPr>
            <w:r w:rsidRPr="00135443">
              <w:rPr>
                <w:rFonts w:asciiTheme="majorBidi" w:hAnsiTheme="majorBidi" w:cstheme="majorBidi"/>
                <w:sz w:val="20"/>
                <w:szCs w:val="20"/>
              </w:rPr>
              <w:t>49</w:t>
            </w:r>
          </w:p>
        </w:tc>
      </w:tr>
      <w:tr w:rsidR="00C35EAF" w:rsidRPr="00135443" w14:paraId="0A209A15" w14:textId="77777777" w:rsidTr="003A12EB">
        <w:trPr>
          <w:cantSplit/>
          <w:trHeight w:val="144"/>
        </w:trPr>
        <w:tc>
          <w:tcPr>
            <w:tcW w:w="5925" w:type="dxa"/>
            <w:shd w:val="clear" w:color="auto" w:fill="FFFFFF"/>
            <w:vAlign w:val="center"/>
          </w:tcPr>
          <w:p w14:paraId="52C4ED1D"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Night time bottle feeding with sugar contributes to dental caries?</w:t>
            </w:r>
          </w:p>
        </w:tc>
        <w:tc>
          <w:tcPr>
            <w:tcW w:w="2700" w:type="dxa"/>
            <w:shd w:val="clear" w:color="auto" w:fill="FFFFFF"/>
            <w:vAlign w:val="center"/>
          </w:tcPr>
          <w:p w14:paraId="67C94D8C"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Agree</w:t>
            </w:r>
          </w:p>
        </w:tc>
        <w:tc>
          <w:tcPr>
            <w:tcW w:w="720" w:type="dxa"/>
            <w:shd w:val="clear" w:color="auto" w:fill="FFFFFF"/>
            <w:vAlign w:val="center"/>
          </w:tcPr>
          <w:p w14:paraId="30B0CFCC"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sz w:val="20"/>
                <w:szCs w:val="20"/>
              </w:rPr>
            </w:pPr>
            <w:r w:rsidRPr="00135443">
              <w:rPr>
                <w:rFonts w:asciiTheme="majorBidi" w:hAnsiTheme="majorBidi" w:cstheme="majorBidi"/>
                <w:sz w:val="20"/>
                <w:szCs w:val="20"/>
              </w:rPr>
              <w:t>59</w:t>
            </w:r>
          </w:p>
        </w:tc>
      </w:tr>
      <w:tr w:rsidR="00C35EAF" w:rsidRPr="00135443" w14:paraId="75F32919" w14:textId="77777777" w:rsidTr="003A12EB">
        <w:trPr>
          <w:cantSplit/>
          <w:trHeight w:val="144"/>
        </w:trPr>
        <w:tc>
          <w:tcPr>
            <w:tcW w:w="5925" w:type="dxa"/>
            <w:shd w:val="clear" w:color="auto" w:fill="FFFFFF"/>
            <w:vAlign w:val="center"/>
          </w:tcPr>
          <w:p w14:paraId="1FC3CA5C"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Primary teeth can affect permanent teeth?</w:t>
            </w:r>
          </w:p>
        </w:tc>
        <w:tc>
          <w:tcPr>
            <w:tcW w:w="2700" w:type="dxa"/>
            <w:shd w:val="clear" w:color="auto" w:fill="FFFFFF"/>
            <w:vAlign w:val="center"/>
          </w:tcPr>
          <w:p w14:paraId="3536DDC6"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Agree</w:t>
            </w:r>
          </w:p>
        </w:tc>
        <w:tc>
          <w:tcPr>
            <w:tcW w:w="720" w:type="dxa"/>
            <w:shd w:val="clear" w:color="auto" w:fill="FFFFFF"/>
            <w:vAlign w:val="center"/>
          </w:tcPr>
          <w:p w14:paraId="14E6D12B"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sz w:val="20"/>
                <w:szCs w:val="20"/>
              </w:rPr>
            </w:pPr>
            <w:r w:rsidRPr="00135443">
              <w:rPr>
                <w:rFonts w:asciiTheme="majorBidi" w:hAnsiTheme="majorBidi" w:cstheme="majorBidi"/>
                <w:sz w:val="20"/>
                <w:szCs w:val="20"/>
              </w:rPr>
              <w:t>44</w:t>
            </w:r>
          </w:p>
        </w:tc>
      </w:tr>
      <w:tr w:rsidR="00C35EAF" w:rsidRPr="00135443" w14:paraId="40D6D448" w14:textId="77777777" w:rsidTr="003A12EB">
        <w:trPr>
          <w:cantSplit/>
          <w:trHeight w:val="144"/>
        </w:trPr>
        <w:tc>
          <w:tcPr>
            <w:tcW w:w="5925" w:type="dxa"/>
            <w:shd w:val="clear" w:color="auto" w:fill="FFFFFF"/>
            <w:vAlign w:val="center"/>
          </w:tcPr>
          <w:p w14:paraId="0C7C930E"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Primary teeth caries is preventable?</w:t>
            </w:r>
          </w:p>
        </w:tc>
        <w:tc>
          <w:tcPr>
            <w:tcW w:w="2700" w:type="dxa"/>
            <w:shd w:val="clear" w:color="auto" w:fill="FFFFFF"/>
            <w:vAlign w:val="center"/>
          </w:tcPr>
          <w:p w14:paraId="22223403" w14:textId="77777777" w:rsidR="00C35EAF" w:rsidRPr="00135443" w:rsidRDefault="00C35EAF" w:rsidP="008B02A8">
            <w:pPr>
              <w:autoSpaceDE w:val="0"/>
              <w:autoSpaceDN w:val="0"/>
              <w:adjustRightInd w:val="0"/>
              <w:spacing w:after="0" w:line="240" w:lineRule="auto"/>
              <w:ind w:left="60" w:right="60"/>
              <w:rPr>
                <w:rFonts w:asciiTheme="majorBidi" w:hAnsiTheme="majorBidi" w:cstheme="majorBidi"/>
                <w:sz w:val="20"/>
                <w:szCs w:val="20"/>
              </w:rPr>
            </w:pPr>
            <w:r w:rsidRPr="00135443">
              <w:rPr>
                <w:rFonts w:asciiTheme="majorBidi" w:hAnsiTheme="majorBidi" w:cstheme="majorBidi"/>
                <w:sz w:val="20"/>
                <w:szCs w:val="20"/>
              </w:rPr>
              <w:t>Agree</w:t>
            </w:r>
          </w:p>
        </w:tc>
        <w:tc>
          <w:tcPr>
            <w:tcW w:w="720" w:type="dxa"/>
            <w:shd w:val="clear" w:color="auto" w:fill="FFFFFF"/>
            <w:vAlign w:val="center"/>
          </w:tcPr>
          <w:p w14:paraId="15322C36" w14:textId="77777777" w:rsidR="00C35EAF" w:rsidRPr="00135443" w:rsidRDefault="00C35EAF" w:rsidP="008B02A8">
            <w:pPr>
              <w:autoSpaceDE w:val="0"/>
              <w:autoSpaceDN w:val="0"/>
              <w:adjustRightInd w:val="0"/>
              <w:spacing w:after="0" w:line="240" w:lineRule="auto"/>
              <w:ind w:left="60" w:right="60"/>
              <w:jc w:val="center"/>
              <w:rPr>
                <w:rFonts w:asciiTheme="majorBidi" w:hAnsiTheme="majorBidi" w:cstheme="majorBidi"/>
                <w:sz w:val="20"/>
                <w:szCs w:val="20"/>
              </w:rPr>
            </w:pPr>
            <w:r w:rsidRPr="00135443">
              <w:rPr>
                <w:rFonts w:asciiTheme="majorBidi" w:hAnsiTheme="majorBidi" w:cstheme="majorBidi"/>
                <w:sz w:val="20"/>
                <w:szCs w:val="20"/>
              </w:rPr>
              <w:t>55</w:t>
            </w:r>
          </w:p>
        </w:tc>
      </w:tr>
    </w:tbl>
    <w:p w14:paraId="448A7857" w14:textId="77777777" w:rsidR="00C35EAF" w:rsidRDefault="00C35EAF" w:rsidP="007F176F">
      <w:pPr>
        <w:autoSpaceDE w:val="0"/>
        <w:autoSpaceDN w:val="0"/>
        <w:adjustRightInd w:val="0"/>
        <w:spacing w:after="0" w:line="240" w:lineRule="auto"/>
        <w:jc w:val="both"/>
        <w:rPr>
          <w:rFonts w:asciiTheme="majorBidi" w:hAnsiTheme="majorBidi" w:cstheme="majorBidi"/>
          <w:sz w:val="20"/>
          <w:szCs w:val="20"/>
        </w:rPr>
      </w:pPr>
    </w:p>
    <w:p w14:paraId="1C09BD61" w14:textId="77777777" w:rsidR="00C35EAF" w:rsidRDefault="00C35EAF" w:rsidP="007F176F">
      <w:pPr>
        <w:autoSpaceDE w:val="0"/>
        <w:autoSpaceDN w:val="0"/>
        <w:adjustRightInd w:val="0"/>
        <w:spacing w:after="0" w:line="240" w:lineRule="auto"/>
        <w:jc w:val="both"/>
        <w:rPr>
          <w:rFonts w:asciiTheme="majorBidi" w:hAnsiTheme="majorBidi" w:cstheme="majorBidi"/>
          <w:sz w:val="20"/>
          <w:szCs w:val="20"/>
        </w:rPr>
        <w:sectPr w:rsidR="00C35EAF" w:rsidSect="00C35EAF">
          <w:type w:val="continuous"/>
          <w:pgSz w:w="12240" w:h="15840"/>
          <w:pgMar w:top="1080" w:right="1440" w:bottom="1440" w:left="1440" w:header="720" w:footer="720" w:gutter="0"/>
          <w:cols w:space="360"/>
          <w:docGrid w:linePitch="360"/>
        </w:sectPr>
      </w:pPr>
    </w:p>
    <w:p w14:paraId="7948B1DA" w14:textId="7A61D4E5" w:rsidR="008674BC" w:rsidRPr="00135443" w:rsidRDefault="008674BC" w:rsidP="00485880">
      <w:pPr>
        <w:spacing w:after="0" w:line="240" w:lineRule="auto"/>
        <w:jc w:val="both"/>
        <w:rPr>
          <w:rFonts w:asciiTheme="majorBidi" w:hAnsiTheme="majorBidi" w:cstheme="majorBidi"/>
          <w:b/>
          <w:sz w:val="20"/>
          <w:szCs w:val="20"/>
        </w:rPr>
      </w:pPr>
      <w:r w:rsidRPr="007E55E6">
        <w:rPr>
          <w:rFonts w:asciiTheme="majorBidi" w:hAnsiTheme="majorBidi" w:cstheme="majorBidi"/>
          <w:b/>
          <w:sz w:val="18"/>
          <w:szCs w:val="18"/>
        </w:rPr>
        <w:lastRenderedPageBreak/>
        <w:t xml:space="preserve">Table </w:t>
      </w:r>
      <w:r w:rsidR="002B6F98" w:rsidRPr="007E55E6">
        <w:rPr>
          <w:rFonts w:asciiTheme="majorBidi" w:hAnsiTheme="majorBidi" w:cstheme="majorBidi"/>
          <w:b/>
          <w:sz w:val="18"/>
          <w:szCs w:val="18"/>
        </w:rPr>
        <w:t>No.</w:t>
      </w:r>
      <w:r w:rsidRPr="007E55E6">
        <w:rPr>
          <w:rFonts w:asciiTheme="majorBidi" w:hAnsiTheme="majorBidi" w:cstheme="majorBidi"/>
          <w:b/>
          <w:sz w:val="18"/>
          <w:szCs w:val="18"/>
        </w:rPr>
        <w:t>2: Mean Comparison of Parents Oral Health Awareness with Studied Parameters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0"/>
        <w:gridCol w:w="1660"/>
        <w:gridCol w:w="540"/>
        <w:gridCol w:w="673"/>
        <w:gridCol w:w="677"/>
      </w:tblGrid>
      <w:tr w:rsidR="008674BC" w:rsidRPr="00331F53" w14:paraId="0070E562" w14:textId="77777777" w:rsidTr="008D6D59">
        <w:trPr>
          <w:cantSplit/>
        </w:trPr>
        <w:tc>
          <w:tcPr>
            <w:tcW w:w="2492" w:type="pct"/>
            <w:gridSpan w:val="2"/>
            <w:shd w:val="clear" w:color="auto" w:fill="FFFFFF"/>
            <w:vAlign w:val="bottom"/>
          </w:tcPr>
          <w:p w14:paraId="74DBFA6B" w14:textId="77777777" w:rsidR="008674BC" w:rsidRPr="00331F53" w:rsidRDefault="008674BC" w:rsidP="003559EC">
            <w:pPr>
              <w:autoSpaceDE w:val="0"/>
              <w:autoSpaceDN w:val="0"/>
              <w:adjustRightInd w:val="0"/>
              <w:spacing w:after="0" w:line="240" w:lineRule="auto"/>
              <w:rPr>
                <w:rFonts w:asciiTheme="majorBidi" w:hAnsiTheme="majorBidi" w:cstheme="majorBidi"/>
                <w:bCs/>
                <w:sz w:val="18"/>
                <w:szCs w:val="18"/>
              </w:rPr>
            </w:pPr>
            <w:r w:rsidRPr="00331F53">
              <w:rPr>
                <w:rFonts w:asciiTheme="majorBidi" w:hAnsiTheme="majorBidi" w:cstheme="majorBidi"/>
                <w:bCs/>
                <w:sz w:val="18"/>
                <w:szCs w:val="18"/>
              </w:rPr>
              <w:t>Parameters</w:t>
            </w:r>
          </w:p>
        </w:tc>
        <w:tc>
          <w:tcPr>
            <w:tcW w:w="773" w:type="pct"/>
            <w:shd w:val="clear" w:color="auto" w:fill="FFFFFF"/>
            <w:vAlign w:val="bottom"/>
          </w:tcPr>
          <w:p w14:paraId="3622CF63"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Mean</w:t>
            </w:r>
          </w:p>
        </w:tc>
        <w:tc>
          <w:tcPr>
            <w:tcW w:w="868" w:type="pct"/>
            <w:shd w:val="clear" w:color="auto" w:fill="FFFFFF"/>
          </w:tcPr>
          <w:p w14:paraId="707ACDD2"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SD</w:t>
            </w:r>
          </w:p>
        </w:tc>
        <w:tc>
          <w:tcPr>
            <w:tcW w:w="868" w:type="pct"/>
            <w:shd w:val="clear" w:color="auto" w:fill="FFFFFF"/>
          </w:tcPr>
          <w:p w14:paraId="3236EEB8"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p-value</w:t>
            </w:r>
          </w:p>
        </w:tc>
      </w:tr>
      <w:tr w:rsidR="008674BC" w:rsidRPr="00331F53" w14:paraId="4FCF19A5" w14:textId="77777777" w:rsidTr="008D6D59">
        <w:trPr>
          <w:cantSplit/>
        </w:trPr>
        <w:tc>
          <w:tcPr>
            <w:tcW w:w="1121" w:type="pct"/>
            <w:vMerge w:val="restart"/>
            <w:shd w:val="clear" w:color="auto" w:fill="FFFFFF"/>
          </w:tcPr>
          <w:p w14:paraId="061CA098" w14:textId="77777777" w:rsidR="008674BC" w:rsidRPr="00331F53" w:rsidRDefault="008674BC" w:rsidP="003559EC">
            <w:pPr>
              <w:autoSpaceDE w:val="0"/>
              <w:autoSpaceDN w:val="0"/>
              <w:adjustRightInd w:val="0"/>
              <w:spacing w:after="0" w:line="240" w:lineRule="auto"/>
              <w:ind w:left="60" w:right="60"/>
              <w:rPr>
                <w:rFonts w:asciiTheme="majorBidi" w:hAnsiTheme="majorBidi" w:cstheme="majorBidi"/>
                <w:bCs/>
                <w:sz w:val="18"/>
                <w:szCs w:val="18"/>
              </w:rPr>
            </w:pPr>
            <w:r w:rsidRPr="00331F53">
              <w:rPr>
                <w:rFonts w:asciiTheme="majorBidi" w:hAnsiTheme="majorBidi" w:cstheme="majorBidi"/>
                <w:bCs/>
                <w:sz w:val="18"/>
                <w:szCs w:val="18"/>
              </w:rPr>
              <w:t>Age (years)</w:t>
            </w:r>
          </w:p>
        </w:tc>
        <w:tc>
          <w:tcPr>
            <w:tcW w:w="1370" w:type="pct"/>
            <w:shd w:val="clear" w:color="auto" w:fill="FFFFFF"/>
          </w:tcPr>
          <w:p w14:paraId="13499F58" w14:textId="77777777" w:rsidR="008674BC" w:rsidRPr="00331F53" w:rsidRDefault="008674BC" w:rsidP="003559EC">
            <w:pPr>
              <w:autoSpaceDE w:val="0"/>
              <w:autoSpaceDN w:val="0"/>
              <w:adjustRightInd w:val="0"/>
              <w:spacing w:after="0" w:line="240" w:lineRule="auto"/>
              <w:ind w:left="60" w:right="60"/>
              <w:rPr>
                <w:rFonts w:asciiTheme="majorBidi" w:hAnsiTheme="majorBidi" w:cstheme="majorBidi"/>
                <w:bCs/>
                <w:sz w:val="18"/>
                <w:szCs w:val="18"/>
              </w:rPr>
            </w:pPr>
            <w:r w:rsidRPr="00331F53">
              <w:rPr>
                <w:rFonts w:asciiTheme="majorBidi" w:hAnsiTheme="majorBidi" w:cstheme="majorBidi"/>
                <w:bCs/>
                <w:sz w:val="18"/>
                <w:szCs w:val="18"/>
              </w:rPr>
              <w:t>20-30</w:t>
            </w:r>
          </w:p>
        </w:tc>
        <w:tc>
          <w:tcPr>
            <w:tcW w:w="773" w:type="pct"/>
            <w:shd w:val="clear" w:color="auto" w:fill="FFFFFF"/>
            <w:vAlign w:val="center"/>
          </w:tcPr>
          <w:p w14:paraId="0A72B3D1"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57.69</w:t>
            </w:r>
          </w:p>
        </w:tc>
        <w:tc>
          <w:tcPr>
            <w:tcW w:w="868" w:type="pct"/>
            <w:shd w:val="clear" w:color="auto" w:fill="FFFFFF"/>
            <w:vAlign w:val="center"/>
          </w:tcPr>
          <w:p w14:paraId="6D692003"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14.13</w:t>
            </w:r>
          </w:p>
        </w:tc>
        <w:tc>
          <w:tcPr>
            <w:tcW w:w="868" w:type="pct"/>
            <w:vMerge w:val="restart"/>
            <w:shd w:val="clear" w:color="auto" w:fill="FFFFFF"/>
            <w:vAlign w:val="center"/>
          </w:tcPr>
          <w:p w14:paraId="74FE033C"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0.93</w:t>
            </w:r>
          </w:p>
        </w:tc>
      </w:tr>
      <w:tr w:rsidR="008674BC" w:rsidRPr="00331F53" w14:paraId="3888E1BB" w14:textId="77777777" w:rsidTr="008D6D59">
        <w:trPr>
          <w:cantSplit/>
        </w:trPr>
        <w:tc>
          <w:tcPr>
            <w:tcW w:w="1121" w:type="pct"/>
            <w:vMerge/>
            <w:shd w:val="clear" w:color="auto" w:fill="FFFFFF"/>
          </w:tcPr>
          <w:p w14:paraId="5717AABA" w14:textId="77777777" w:rsidR="008674BC" w:rsidRPr="00331F53" w:rsidRDefault="008674BC" w:rsidP="003559EC">
            <w:pPr>
              <w:autoSpaceDE w:val="0"/>
              <w:autoSpaceDN w:val="0"/>
              <w:adjustRightInd w:val="0"/>
              <w:spacing w:after="0" w:line="240" w:lineRule="auto"/>
              <w:rPr>
                <w:rFonts w:asciiTheme="majorBidi" w:hAnsiTheme="majorBidi" w:cstheme="majorBidi"/>
                <w:bCs/>
                <w:sz w:val="18"/>
                <w:szCs w:val="18"/>
              </w:rPr>
            </w:pPr>
          </w:p>
        </w:tc>
        <w:tc>
          <w:tcPr>
            <w:tcW w:w="1370" w:type="pct"/>
            <w:shd w:val="clear" w:color="auto" w:fill="FFFFFF"/>
          </w:tcPr>
          <w:p w14:paraId="41FD8EF7" w14:textId="77777777" w:rsidR="008674BC" w:rsidRPr="00331F53" w:rsidRDefault="008674BC" w:rsidP="003559EC">
            <w:pPr>
              <w:autoSpaceDE w:val="0"/>
              <w:autoSpaceDN w:val="0"/>
              <w:adjustRightInd w:val="0"/>
              <w:spacing w:after="0" w:line="240" w:lineRule="auto"/>
              <w:ind w:left="60" w:right="60"/>
              <w:rPr>
                <w:rFonts w:asciiTheme="majorBidi" w:hAnsiTheme="majorBidi" w:cstheme="majorBidi"/>
                <w:bCs/>
                <w:sz w:val="18"/>
                <w:szCs w:val="18"/>
              </w:rPr>
            </w:pPr>
            <w:r w:rsidRPr="00331F53">
              <w:rPr>
                <w:rFonts w:asciiTheme="majorBidi" w:hAnsiTheme="majorBidi" w:cstheme="majorBidi"/>
                <w:bCs/>
                <w:sz w:val="18"/>
                <w:szCs w:val="18"/>
              </w:rPr>
              <w:t>30-40</w:t>
            </w:r>
          </w:p>
        </w:tc>
        <w:tc>
          <w:tcPr>
            <w:tcW w:w="773" w:type="pct"/>
            <w:shd w:val="clear" w:color="auto" w:fill="FFFFFF"/>
            <w:vAlign w:val="center"/>
          </w:tcPr>
          <w:p w14:paraId="37627B10"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57.48</w:t>
            </w:r>
          </w:p>
        </w:tc>
        <w:tc>
          <w:tcPr>
            <w:tcW w:w="868" w:type="pct"/>
            <w:shd w:val="clear" w:color="auto" w:fill="FFFFFF"/>
            <w:vAlign w:val="center"/>
          </w:tcPr>
          <w:p w14:paraId="5817ECC7"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11.48</w:t>
            </w:r>
          </w:p>
        </w:tc>
        <w:tc>
          <w:tcPr>
            <w:tcW w:w="868" w:type="pct"/>
            <w:vMerge/>
            <w:shd w:val="clear" w:color="auto" w:fill="FFFFFF"/>
            <w:vAlign w:val="center"/>
          </w:tcPr>
          <w:p w14:paraId="28E37193"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p>
        </w:tc>
      </w:tr>
      <w:tr w:rsidR="008674BC" w:rsidRPr="00331F53" w14:paraId="5D09F2E9" w14:textId="77777777" w:rsidTr="008D6D59">
        <w:trPr>
          <w:cantSplit/>
        </w:trPr>
        <w:tc>
          <w:tcPr>
            <w:tcW w:w="1121" w:type="pct"/>
            <w:vMerge w:val="restart"/>
            <w:shd w:val="clear" w:color="auto" w:fill="FFFFFF"/>
          </w:tcPr>
          <w:p w14:paraId="764887CA" w14:textId="77777777" w:rsidR="008674BC" w:rsidRPr="00331F53" w:rsidRDefault="008674BC" w:rsidP="003559EC">
            <w:pPr>
              <w:autoSpaceDE w:val="0"/>
              <w:autoSpaceDN w:val="0"/>
              <w:adjustRightInd w:val="0"/>
              <w:spacing w:after="0" w:line="240" w:lineRule="auto"/>
              <w:ind w:left="60" w:right="60"/>
              <w:rPr>
                <w:rFonts w:asciiTheme="majorBidi" w:hAnsiTheme="majorBidi" w:cstheme="majorBidi"/>
                <w:bCs/>
                <w:sz w:val="18"/>
                <w:szCs w:val="18"/>
              </w:rPr>
            </w:pPr>
            <w:r w:rsidRPr="00331F53">
              <w:rPr>
                <w:rFonts w:asciiTheme="majorBidi" w:hAnsiTheme="majorBidi" w:cstheme="majorBidi"/>
                <w:bCs/>
                <w:sz w:val="18"/>
                <w:szCs w:val="18"/>
              </w:rPr>
              <w:t>Gender</w:t>
            </w:r>
          </w:p>
        </w:tc>
        <w:tc>
          <w:tcPr>
            <w:tcW w:w="1370" w:type="pct"/>
            <w:shd w:val="clear" w:color="auto" w:fill="FFFFFF"/>
          </w:tcPr>
          <w:p w14:paraId="578E4DD0" w14:textId="77777777" w:rsidR="008674BC" w:rsidRPr="00331F53" w:rsidRDefault="008674BC" w:rsidP="003559EC">
            <w:pPr>
              <w:autoSpaceDE w:val="0"/>
              <w:autoSpaceDN w:val="0"/>
              <w:adjustRightInd w:val="0"/>
              <w:spacing w:after="0" w:line="240" w:lineRule="auto"/>
              <w:ind w:left="60" w:right="60"/>
              <w:rPr>
                <w:rFonts w:asciiTheme="majorBidi" w:hAnsiTheme="majorBidi" w:cstheme="majorBidi"/>
                <w:bCs/>
                <w:sz w:val="18"/>
                <w:szCs w:val="18"/>
              </w:rPr>
            </w:pPr>
            <w:r w:rsidRPr="00331F53">
              <w:rPr>
                <w:rFonts w:asciiTheme="majorBidi" w:hAnsiTheme="majorBidi" w:cstheme="majorBidi"/>
                <w:bCs/>
                <w:sz w:val="18"/>
                <w:szCs w:val="18"/>
              </w:rPr>
              <w:t>Male</w:t>
            </w:r>
          </w:p>
        </w:tc>
        <w:tc>
          <w:tcPr>
            <w:tcW w:w="773" w:type="pct"/>
            <w:shd w:val="clear" w:color="auto" w:fill="FFFFFF"/>
            <w:vAlign w:val="center"/>
          </w:tcPr>
          <w:p w14:paraId="094C011A"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48.85</w:t>
            </w:r>
          </w:p>
        </w:tc>
        <w:tc>
          <w:tcPr>
            <w:tcW w:w="868" w:type="pct"/>
            <w:shd w:val="clear" w:color="auto" w:fill="FFFFFF"/>
            <w:vAlign w:val="center"/>
          </w:tcPr>
          <w:p w14:paraId="43D3026F"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12.44</w:t>
            </w:r>
          </w:p>
        </w:tc>
        <w:tc>
          <w:tcPr>
            <w:tcW w:w="868" w:type="pct"/>
            <w:vMerge w:val="restart"/>
            <w:shd w:val="clear" w:color="auto" w:fill="FFFFFF"/>
            <w:vAlign w:val="center"/>
          </w:tcPr>
          <w:p w14:paraId="11113AD0"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0.026*</w:t>
            </w:r>
          </w:p>
        </w:tc>
      </w:tr>
      <w:tr w:rsidR="008674BC" w:rsidRPr="00331F53" w14:paraId="0CDC7616" w14:textId="77777777" w:rsidTr="008D6D59">
        <w:trPr>
          <w:cantSplit/>
        </w:trPr>
        <w:tc>
          <w:tcPr>
            <w:tcW w:w="1121" w:type="pct"/>
            <w:vMerge/>
            <w:shd w:val="clear" w:color="auto" w:fill="FFFFFF"/>
          </w:tcPr>
          <w:p w14:paraId="61B8BB12" w14:textId="77777777" w:rsidR="008674BC" w:rsidRPr="00331F53" w:rsidRDefault="008674BC" w:rsidP="003559EC">
            <w:pPr>
              <w:autoSpaceDE w:val="0"/>
              <w:autoSpaceDN w:val="0"/>
              <w:adjustRightInd w:val="0"/>
              <w:spacing w:after="0" w:line="240" w:lineRule="auto"/>
              <w:rPr>
                <w:rFonts w:asciiTheme="majorBidi" w:hAnsiTheme="majorBidi" w:cstheme="majorBidi"/>
                <w:bCs/>
                <w:sz w:val="18"/>
                <w:szCs w:val="18"/>
              </w:rPr>
            </w:pPr>
          </w:p>
        </w:tc>
        <w:tc>
          <w:tcPr>
            <w:tcW w:w="1370" w:type="pct"/>
            <w:shd w:val="clear" w:color="auto" w:fill="FFFFFF"/>
          </w:tcPr>
          <w:p w14:paraId="06ED86FF" w14:textId="77777777" w:rsidR="008674BC" w:rsidRPr="00331F53" w:rsidRDefault="008674BC" w:rsidP="003559EC">
            <w:pPr>
              <w:autoSpaceDE w:val="0"/>
              <w:autoSpaceDN w:val="0"/>
              <w:adjustRightInd w:val="0"/>
              <w:spacing w:after="0" w:line="240" w:lineRule="auto"/>
              <w:ind w:left="60" w:right="60"/>
              <w:rPr>
                <w:rFonts w:asciiTheme="majorBidi" w:hAnsiTheme="majorBidi" w:cstheme="majorBidi"/>
                <w:bCs/>
                <w:sz w:val="18"/>
                <w:szCs w:val="18"/>
              </w:rPr>
            </w:pPr>
            <w:r w:rsidRPr="00331F53">
              <w:rPr>
                <w:rFonts w:asciiTheme="majorBidi" w:hAnsiTheme="majorBidi" w:cstheme="majorBidi"/>
                <w:bCs/>
                <w:sz w:val="18"/>
                <w:szCs w:val="18"/>
              </w:rPr>
              <w:t>Female</w:t>
            </w:r>
          </w:p>
        </w:tc>
        <w:tc>
          <w:tcPr>
            <w:tcW w:w="773" w:type="pct"/>
            <w:shd w:val="clear" w:color="auto" w:fill="FFFFFF"/>
            <w:vAlign w:val="center"/>
          </w:tcPr>
          <w:p w14:paraId="616095DD"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58.59</w:t>
            </w:r>
          </w:p>
        </w:tc>
        <w:tc>
          <w:tcPr>
            <w:tcW w:w="868" w:type="pct"/>
            <w:shd w:val="clear" w:color="auto" w:fill="FFFFFF"/>
            <w:vAlign w:val="center"/>
          </w:tcPr>
          <w:p w14:paraId="51622616"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12.96</w:t>
            </w:r>
          </w:p>
        </w:tc>
        <w:tc>
          <w:tcPr>
            <w:tcW w:w="868" w:type="pct"/>
            <w:vMerge/>
            <w:shd w:val="clear" w:color="auto" w:fill="FFFFFF"/>
            <w:vAlign w:val="center"/>
          </w:tcPr>
          <w:p w14:paraId="3D5BFBED"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p>
        </w:tc>
      </w:tr>
      <w:tr w:rsidR="008674BC" w:rsidRPr="00331F53" w14:paraId="5CEC25D8" w14:textId="77777777" w:rsidTr="008D6D59">
        <w:trPr>
          <w:cantSplit/>
        </w:trPr>
        <w:tc>
          <w:tcPr>
            <w:tcW w:w="1121" w:type="pct"/>
            <w:vMerge w:val="restart"/>
            <w:shd w:val="clear" w:color="auto" w:fill="FFFFFF"/>
          </w:tcPr>
          <w:p w14:paraId="00AAEC4F" w14:textId="77777777" w:rsidR="008674BC" w:rsidRPr="00331F53" w:rsidRDefault="008674BC" w:rsidP="003559EC">
            <w:pPr>
              <w:autoSpaceDE w:val="0"/>
              <w:autoSpaceDN w:val="0"/>
              <w:adjustRightInd w:val="0"/>
              <w:spacing w:after="0" w:line="240" w:lineRule="auto"/>
              <w:ind w:left="60" w:right="60"/>
              <w:rPr>
                <w:rFonts w:asciiTheme="majorBidi" w:hAnsiTheme="majorBidi" w:cstheme="majorBidi"/>
                <w:bCs/>
                <w:sz w:val="18"/>
                <w:szCs w:val="18"/>
              </w:rPr>
            </w:pPr>
            <w:r w:rsidRPr="00331F53">
              <w:rPr>
                <w:rFonts w:asciiTheme="majorBidi" w:hAnsiTheme="majorBidi" w:cstheme="majorBidi"/>
                <w:bCs/>
                <w:sz w:val="18"/>
                <w:szCs w:val="18"/>
              </w:rPr>
              <w:t>Occupation</w:t>
            </w:r>
          </w:p>
        </w:tc>
        <w:tc>
          <w:tcPr>
            <w:tcW w:w="1370" w:type="pct"/>
            <w:shd w:val="clear" w:color="auto" w:fill="FFFFFF"/>
          </w:tcPr>
          <w:p w14:paraId="38383CA9" w14:textId="77777777" w:rsidR="008674BC" w:rsidRPr="00331F53" w:rsidRDefault="008674BC" w:rsidP="003559EC">
            <w:pPr>
              <w:autoSpaceDE w:val="0"/>
              <w:autoSpaceDN w:val="0"/>
              <w:adjustRightInd w:val="0"/>
              <w:spacing w:after="0" w:line="240" w:lineRule="auto"/>
              <w:ind w:left="60" w:right="60"/>
              <w:rPr>
                <w:rFonts w:asciiTheme="majorBidi" w:hAnsiTheme="majorBidi" w:cstheme="majorBidi"/>
                <w:bCs/>
                <w:sz w:val="18"/>
                <w:szCs w:val="18"/>
              </w:rPr>
            </w:pPr>
            <w:r w:rsidRPr="00331F53">
              <w:rPr>
                <w:rFonts w:asciiTheme="majorBidi" w:hAnsiTheme="majorBidi" w:cstheme="majorBidi"/>
                <w:bCs/>
                <w:sz w:val="18"/>
                <w:szCs w:val="18"/>
              </w:rPr>
              <w:t>Housewife</w:t>
            </w:r>
          </w:p>
        </w:tc>
        <w:tc>
          <w:tcPr>
            <w:tcW w:w="773" w:type="pct"/>
            <w:shd w:val="clear" w:color="auto" w:fill="FFFFFF"/>
            <w:vAlign w:val="center"/>
          </w:tcPr>
          <w:p w14:paraId="607BEE72"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58.22</w:t>
            </w:r>
          </w:p>
        </w:tc>
        <w:tc>
          <w:tcPr>
            <w:tcW w:w="868" w:type="pct"/>
            <w:shd w:val="clear" w:color="auto" w:fill="FFFFFF"/>
            <w:vAlign w:val="center"/>
          </w:tcPr>
          <w:p w14:paraId="0D77628F"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13.46</w:t>
            </w:r>
          </w:p>
        </w:tc>
        <w:tc>
          <w:tcPr>
            <w:tcW w:w="868" w:type="pct"/>
            <w:vMerge w:val="restart"/>
            <w:shd w:val="clear" w:color="auto" w:fill="FFFFFF"/>
            <w:vAlign w:val="center"/>
          </w:tcPr>
          <w:p w14:paraId="380CC4F1"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0.048*</w:t>
            </w:r>
          </w:p>
        </w:tc>
      </w:tr>
      <w:tr w:rsidR="008674BC" w:rsidRPr="00331F53" w14:paraId="4918F995" w14:textId="77777777" w:rsidTr="008D6D59">
        <w:trPr>
          <w:cantSplit/>
        </w:trPr>
        <w:tc>
          <w:tcPr>
            <w:tcW w:w="1121" w:type="pct"/>
            <w:vMerge/>
            <w:shd w:val="clear" w:color="auto" w:fill="FFFFFF"/>
          </w:tcPr>
          <w:p w14:paraId="6A74B691" w14:textId="77777777" w:rsidR="008674BC" w:rsidRPr="00331F53" w:rsidRDefault="008674BC" w:rsidP="003559EC">
            <w:pPr>
              <w:autoSpaceDE w:val="0"/>
              <w:autoSpaceDN w:val="0"/>
              <w:adjustRightInd w:val="0"/>
              <w:spacing w:after="0" w:line="240" w:lineRule="auto"/>
              <w:rPr>
                <w:rFonts w:asciiTheme="majorBidi" w:hAnsiTheme="majorBidi" w:cstheme="majorBidi"/>
                <w:bCs/>
                <w:sz w:val="18"/>
                <w:szCs w:val="18"/>
              </w:rPr>
            </w:pPr>
          </w:p>
        </w:tc>
        <w:tc>
          <w:tcPr>
            <w:tcW w:w="1370" w:type="pct"/>
            <w:shd w:val="clear" w:color="auto" w:fill="FFFFFF"/>
          </w:tcPr>
          <w:p w14:paraId="1A8CD67C" w14:textId="77777777" w:rsidR="008674BC" w:rsidRPr="00331F53" w:rsidRDefault="008674BC" w:rsidP="003559EC">
            <w:pPr>
              <w:autoSpaceDE w:val="0"/>
              <w:autoSpaceDN w:val="0"/>
              <w:adjustRightInd w:val="0"/>
              <w:spacing w:after="0" w:line="240" w:lineRule="auto"/>
              <w:ind w:left="60" w:right="60"/>
              <w:rPr>
                <w:rFonts w:asciiTheme="majorBidi" w:hAnsiTheme="majorBidi" w:cstheme="majorBidi"/>
                <w:bCs/>
                <w:sz w:val="18"/>
                <w:szCs w:val="18"/>
              </w:rPr>
            </w:pPr>
            <w:r w:rsidRPr="00331F53">
              <w:rPr>
                <w:rFonts w:asciiTheme="majorBidi" w:hAnsiTheme="majorBidi" w:cstheme="majorBidi"/>
                <w:bCs/>
                <w:sz w:val="18"/>
                <w:szCs w:val="18"/>
              </w:rPr>
              <w:t>Dentist/doctor</w:t>
            </w:r>
          </w:p>
        </w:tc>
        <w:tc>
          <w:tcPr>
            <w:tcW w:w="773" w:type="pct"/>
            <w:shd w:val="clear" w:color="auto" w:fill="FFFFFF"/>
            <w:vAlign w:val="center"/>
          </w:tcPr>
          <w:p w14:paraId="280D058D"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63.85</w:t>
            </w:r>
          </w:p>
        </w:tc>
        <w:tc>
          <w:tcPr>
            <w:tcW w:w="868" w:type="pct"/>
            <w:shd w:val="clear" w:color="auto" w:fill="FFFFFF"/>
            <w:vAlign w:val="center"/>
          </w:tcPr>
          <w:p w14:paraId="169AB609"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11.92</w:t>
            </w:r>
          </w:p>
        </w:tc>
        <w:tc>
          <w:tcPr>
            <w:tcW w:w="868" w:type="pct"/>
            <w:vMerge/>
            <w:shd w:val="clear" w:color="auto" w:fill="FFFFFF"/>
            <w:vAlign w:val="center"/>
          </w:tcPr>
          <w:p w14:paraId="48463982"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p>
        </w:tc>
      </w:tr>
      <w:tr w:rsidR="008674BC" w:rsidRPr="00331F53" w14:paraId="2872B1ED" w14:textId="77777777" w:rsidTr="008D6D59">
        <w:trPr>
          <w:cantSplit/>
        </w:trPr>
        <w:tc>
          <w:tcPr>
            <w:tcW w:w="1121" w:type="pct"/>
            <w:vMerge/>
            <w:shd w:val="clear" w:color="auto" w:fill="FFFFFF"/>
          </w:tcPr>
          <w:p w14:paraId="5E2B9C4C" w14:textId="77777777" w:rsidR="008674BC" w:rsidRPr="00331F53" w:rsidRDefault="008674BC" w:rsidP="003559EC">
            <w:pPr>
              <w:autoSpaceDE w:val="0"/>
              <w:autoSpaceDN w:val="0"/>
              <w:adjustRightInd w:val="0"/>
              <w:spacing w:after="0" w:line="240" w:lineRule="auto"/>
              <w:rPr>
                <w:rFonts w:asciiTheme="majorBidi" w:hAnsiTheme="majorBidi" w:cstheme="majorBidi"/>
                <w:bCs/>
                <w:sz w:val="18"/>
                <w:szCs w:val="18"/>
              </w:rPr>
            </w:pPr>
          </w:p>
        </w:tc>
        <w:tc>
          <w:tcPr>
            <w:tcW w:w="1370" w:type="pct"/>
            <w:shd w:val="clear" w:color="auto" w:fill="FFFFFF"/>
          </w:tcPr>
          <w:p w14:paraId="4A180146" w14:textId="77777777" w:rsidR="008674BC" w:rsidRPr="00331F53" w:rsidRDefault="008674BC" w:rsidP="003559EC">
            <w:pPr>
              <w:autoSpaceDE w:val="0"/>
              <w:autoSpaceDN w:val="0"/>
              <w:adjustRightInd w:val="0"/>
              <w:spacing w:after="0" w:line="240" w:lineRule="auto"/>
              <w:ind w:left="60" w:right="60"/>
              <w:rPr>
                <w:rFonts w:asciiTheme="majorBidi" w:hAnsiTheme="majorBidi" w:cstheme="majorBidi"/>
                <w:bCs/>
                <w:sz w:val="18"/>
                <w:szCs w:val="18"/>
              </w:rPr>
            </w:pPr>
            <w:r w:rsidRPr="00331F53">
              <w:rPr>
                <w:rFonts w:asciiTheme="majorBidi" w:hAnsiTheme="majorBidi" w:cstheme="majorBidi"/>
                <w:bCs/>
                <w:sz w:val="18"/>
                <w:szCs w:val="18"/>
              </w:rPr>
              <w:t>Businessman/woman</w:t>
            </w:r>
          </w:p>
        </w:tc>
        <w:tc>
          <w:tcPr>
            <w:tcW w:w="773" w:type="pct"/>
            <w:shd w:val="clear" w:color="auto" w:fill="FFFFFF"/>
            <w:vAlign w:val="center"/>
          </w:tcPr>
          <w:p w14:paraId="15F5C954"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47.44</w:t>
            </w:r>
          </w:p>
        </w:tc>
        <w:tc>
          <w:tcPr>
            <w:tcW w:w="868" w:type="pct"/>
            <w:shd w:val="clear" w:color="auto" w:fill="FFFFFF"/>
            <w:vAlign w:val="center"/>
          </w:tcPr>
          <w:p w14:paraId="11394867"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10.36</w:t>
            </w:r>
          </w:p>
        </w:tc>
        <w:tc>
          <w:tcPr>
            <w:tcW w:w="868" w:type="pct"/>
            <w:vMerge/>
            <w:shd w:val="clear" w:color="auto" w:fill="FFFFFF"/>
            <w:vAlign w:val="center"/>
          </w:tcPr>
          <w:p w14:paraId="5D9B4353"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p>
        </w:tc>
      </w:tr>
      <w:tr w:rsidR="008674BC" w:rsidRPr="00331F53" w14:paraId="761AC3F4" w14:textId="77777777" w:rsidTr="008D6D59">
        <w:trPr>
          <w:cantSplit/>
        </w:trPr>
        <w:tc>
          <w:tcPr>
            <w:tcW w:w="1121" w:type="pct"/>
            <w:vMerge/>
            <w:shd w:val="clear" w:color="auto" w:fill="FFFFFF"/>
          </w:tcPr>
          <w:p w14:paraId="5320A4B7" w14:textId="77777777" w:rsidR="008674BC" w:rsidRPr="00331F53" w:rsidRDefault="008674BC" w:rsidP="003559EC">
            <w:pPr>
              <w:autoSpaceDE w:val="0"/>
              <w:autoSpaceDN w:val="0"/>
              <w:adjustRightInd w:val="0"/>
              <w:spacing w:after="0" w:line="240" w:lineRule="auto"/>
              <w:rPr>
                <w:rFonts w:asciiTheme="majorBidi" w:hAnsiTheme="majorBidi" w:cstheme="majorBidi"/>
                <w:bCs/>
                <w:sz w:val="18"/>
                <w:szCs w:val="18"/>
              </w:rPr>
            </w:pPr>
          </w:p>
        </w:tc>
        <w:tc>
          <w:tcPr>
            <w:tcW w:w="1370" w:type="pct"/>
            <w:shd w:val="clear" w:color="auto" w:fill="FFFFFF"/>
          </w:tcPr>
          <w:p w14:paraId="265BF598" w14:textId="77777777" w:rsidR="008674BC" w:rsidRPr="00331F53" w:rsidRDefault="008674BC" w:rsidP="003559EC">
            <w:pPr>
              <w:autoSpaceDE w:val="0"/>
              <w:autoSpaceDN w:val="0"/>
              <w:adjustRightInd w:val="0"/>
              <w:spacing w:after="0" w:line="240" w:lineRule="auto"/>
              <w:ind w:left="60" w:right="60"/>
              <w:rPr>
                <w:rFonts w:asciiTheme="majorBidi" w:hAnsiTheme="majorBidi" w:cstheme="majorBidi"/>
                <w:bCs/>
                <w:sz w:val="18"/>
                <w:szCs w:val="18"/>
              </w:rPr>
            </w:pPr>
            <w:r w:rsidRPr="00331F53">
              <w:rPr>
                <w:rFonts w:asciiTheme="majorBidi" w:hAnsiTheme="majorBidi" w:cstheme="majorBidi"/>
                <w:bCs/>
                <w:sz w:val="18"/>
                <w:szCs w:val="18"/>
              </w:rPr>
              <w:t>Other</w:t>
            </w:r>
          </w:p>
        </w:tc>
        <w:tc>
          <w:tcPr>
            <w:tcW w:w="773" w:type="pct"/>
            <w:shd w:val="clear" w:color="auto" w:fill="FFFFFF"/>
            <w:vAlign w:val="center"/>
          </w:tcPr>
          <w:p w14:paraId="30E99E63"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56.92</w:t>
            </w:r>
          </w:p>
        </w:tc>
        <w:tc>
          <w:tcPr>
            <w:tcW w:w="868" w:type="pct"/>
            <w:shd w:val="clear" w:color="auto" w:fill="FFFFFF"/>
            <w:vAlign w:val="center"/>
          </w:tcPr>
          <w:p w14:paraId="0D6E1176"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11.74</w:t>
            </w:r>
          </w:p>
        </w:tc>
        <w:tc>
          <w:tcPr>
            <w:tcW w:w="868" w:type="pct"/>
            <w:vMerge/>
            <w:shd w:val="clear" w:color="auto" w:fill="FFFFFF"/>
            <w:vAlign w:val="center"/>
          </w:tcPr>
          <w:p w14:paraId="52A09902"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p>
        </w:tc>
      </w:tr>
      <w:tr w:rsidR="008674BC" w:rsidRPr="00331F53" w14:paraId="54CC39A5" w14:textId="77777777" w:rsidTr="008D6D59">
        <w:trPr>
          <w:cantSplit/>
        </w:trPr>
        <w:tc>
          <w:tcPr>
            <w:tcW w:w="1121" w:type="pct"/>
            <w:vMerge w:val="restart"/>
            <w:shd w:val="clear" w:color="auto" w:fill="FFFFFF"/>
          </w:tcPr>
          <w:p w14:paraId="7BDC6CDC" w14:textId="77777777" w:rsidR="008674BC" w:rsidRPr="00331F53" w:rsidRDefault="008674BC" w:rsidP="003559EC">
            <w:pPr>
              <w:autoSpaceDE w:val="0"/>
              <w:autoSpaceDN w:val="0"/>
              <w:adjustRightInd w:val="0"/>
              <w:spacing w:after="0" w:line="240" w:lineRule="auto"/>
              <w:ind w:left="60" w:right="60"/>
              <w:rPr>
                <w:rFonts w:asciiTheme="majorBidi" w:hAnsiTheme="majorBidi" w:cstheme="majorBidi"/>
                <w:bCs/>
                <w:sz w:val="18"/>
                <w:szCs w:val="18"/>
              </w:rPr>
            </w:pPr>
            <w:r w:rsidRPr="00331F53">
              <w:rPr>
                <w:rFonts w:asciiTheme="majorBidi" w:hAnsiTheme="majorBidi" w:cstheme="majorBidi"/>
                <w:bCs/>
                <w:sz w:val="18"/>
                <w:szCs w:val="18"/>
              </w:rPr>
              <w:t>Number of children</w:t>
            </w:r>
          </w:p>
        </w:tc>
        <w:tc>
          <w:tcPr>
            <w:tcW w:w="1370" w:type="pct"/>
            <w:shd w:val="clear" w:color="auto" w:fill="FFFFFF"/>
          </w:tcPr>
          <w:p w14:paraId="524932A0" w14:textId="77777777" w:rsidR="008674BC" w:rsidRPr="00331F53" w:rsidRDefault="008674BC" w:rsidP="003559EC">
            <w:pPr>
              <w:autoSpaceDE w:val="0"/>
              <w:autoSpaceDN w:val="0"/>
              <w:adjustRightInd w:val="0"/>
              <w:spacing w:after="0" w:line="240" w:lineRule="auto"/>
              <w:ind w:left="60" w:right="60"/>
              <w:rPr>
                <w:rFonts w:asciiTheme="majorBidi" w:hAnsiTheme="majorBidi" w:cstheme="majorBidi"/>
                <w:bCs/>
                <w:sz w:val="18"/>
                <w:szCs w:val="18"/>
              </w:rPr>
            </w:pPr>
            <w:r w:rsidRPr="00331F53">
              <w:rPr>
                <w:rFonts w:asciiTheme="majorBidi" w:hAnsiTheme="majorBidi" w:cstheme="majorBidi"/>
                <w:bCs/>
                <w:sz w:val="18"/>
                <w:szCs w:val="18"/>
              </w:rPr>
              <w:t>One</w:t>
            </w:r>
          </w:p>
        </w:tc>
        <w:tc>
          <w:tcPr>
            <w:tcW w:w="773" w:type="pct"/>
            <w:shd w:val="clear" w:color="auto" w:fill="FFFFFF"/>
            <w:vAlign w:val="center"/>
          </w:tcPr>
          <w:p w14:paraId="5D2803F5"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61.07</w:t>
            </w:r>
          </w:p>
        </w:tc>
        <w:tc>
          <w:tcPr>
            <w:tcW w:w="868" w:type="pct"/>
            <w:shd w:val="clear" w:color="auto" w:fill="FFFFFF"/>
            <w:vAlign w:val="center"/>
          </w:tcPr>
          <w:p w14:paraId="632CB40E"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11.61</w:t>
            </w:r>
          </w:p>
        </w:tc>
        <w:tc>
          <w:tcPr>
            <w:tcW w:w="868" w:type="pct"/>
            <w:vMerge w:val="restart"/>
            <w:shd w:val="clear" w:color="auto" w:fill="FFFFFF"/>
            <w:vAlign w:val="center"/>
          </w:tcPr>
          <w:p w14:paraId="4504660F"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0.25</w:t>
            </w:r>
          </w:p>
        </w:tc>
      </w:tr>
      <w:tr w:rsidR="008674BC" w:rsidRPr="00331F53" w14:paraId="6E462E13" w14:textId="77777777" w:rsidTr="008D6D59">
        <w:trPr>
          <w:cantSplit/>
        </w:trPr>
        <w:tc>
          <w:tcPr>
            <w:tcW w:w="1121" w:type="pct"/>
            <w:vMerge/>
            <w:shd w:val="clear" w:color="auto" w:fill="FFFFFF"/>
          </w:tcPr>
          <w:p w14:paraId="39CC53DF" w14:textId="77777777" w:rsidR="008674BC" w:rsidRPr="00331F53" w:rsidRDefault="008674BC" w:rsidP="003559EC">
            <w:pPr>
              <w:autoSpaceDE w:val="0"/>
              <w:autoSpaceDN w:val="0"/>
              <w:adjustRightInd w:val="0"/>
              <w:spacing w:after="0" w:line="240" w:lineRule="auto"/>
              <w:rPr>
                <w:rFonts w:asciiTheme="majorBidi" w:hAnsiTheme="majorBidi" w:cstheme="majorBidi"/>
                <w:bCs/>
                <w:sz w:val="18"/>
                <w:szCs w:val="18"/>
              </w:rPr>
            </w:pPr>
          </w:p>
        </w:tc>
        <w:tc>
          <w:tcPr>
            <w:tcW w:w="1370" w:type="pct"/>
            <w:shd w:val="clear" w:color="auto" w:fill="FFFFFF"/>
          </w:tcPr>
          <w:p w14:paraId="6EBA5F2F" w14:textId="77777777" w:rsidR="008674BC" w:rsidRPr="00331F53" w:rsidRDefault="008674BC" w:rsidP="003559EC">
            <w:pPr>
              <w:autoSpaceDE w:val="0"/>
              <w:autoSpaceDN w:val="0"/>
              <w:adjustRightInd w:val="0"/>
              <w:spacing w:after="0" w:line="240" w:lineRule="auto"/>
              <w:ind w:left="60" w:right="60"/>
              <w:rPr>
                <w:rFonts w:asciiTheme="majorBidi" w:hAnsiTheme="majorBidi" w:cstheme="majorBidi"/>
                <w:bCs/>
                <w:sz w:val="18"/>
                <w:szCs w:val="18"/>
              </w:rPr>
            </w:pPr>
            <w:r w:rsidRPr="00331F53">
              <w:rPr>
                <w:rFonts w:asciiTheme="majorBidi" w:hAnsiTheme="majorBidi" w:cstheme="majorBidi"/>
                <w:bCs/>
                <w:sz w:val="18"/>
                <w:szCs w:val="18"/>
              </w:rPr>
              <w:t>Two</w:t>
            </w:r>
          </w:p>
        </w:tc>
        <w:tc>
          <w:tcPr>
            <w:tcW w:w="773" w:type="pct"/>
            <w:shd w:val="clear" w:color="auto" w:fill="FFFFFF"/>
            <w:vAlign w:val="center"/>
          </w:tcPr>
          <w:p w14:paraId="7EE291B8"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57.33</w:t>
            </w:r>
          </w:p>
        </w:tc>
        <w:tc>
          <w:tcPr>
            <w:tcW w:w="868" w:type="pct"/>
            <w:shd w:val="clear" w:color="auto" w:fill="FFFFFF"/>
            <w:vAlign w:val="center"/>
          </w:tcPr>
          <w:p w14:paraId="54FD4597"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14.44</w:t>
            </w:r>
          </w:p>
        </w:tc>
        <w:tc>
          <w:tcPr>
            <w:tcW w:w="868" w:type="pct"/>
            <w:vMerge/>
            <w:shd w:val="clear" w:color="auto" w:fill="FFFFFF"/>
          </w:tcPr>
          <w:p w14:paraId="1363948A"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p>
        </w:tc>
      </w:tr>
      <w:tr w:rsidR="008674BC" w:rsidRPr="00331F53" w14:paraId="009DF117" w14:textId="77777777" w:rsidTr="008D6D59">
        <w:trPr>
          <w:cantSplit/>
        </w:trPr>
        <w:tc>
          <w:tcPr>
            <w:tcW w:w="1121" w:type="pct"/>
            <w:vMerge/>
            <w:shd w:val="clear" w:color="auto" w:fill="FFFFFF"/>
          </w:tcPr>
          <w:p w14:paraId="156274BC" w14:textId="77777777" w:rsidR="008674BC" w:rsidRPr="00331F53" w:rsidRDefault="008674BC" w:rsidP="003559EC">
            <w:pPr>
              <w:autoSpaceDE w:val="0"/>
              <w:autoSpaceDN w:val="0"/>
              <w:adjustRightInd w:val="0"/>
              <w:spacing w:after="0" w:line="240" w:lineRule="auto"/>
              <w:rPr>
                <w:rFonts w:asciiTheme="majorBidi" w:hAnsiTheme="majorBidi" w:cstheme="majorBidi"/>
                <w:bCs/>
                <w:sz w:val="18"/>
                <w:szCs w:val="18"/>
              </w:rPr>
            </w:pPr>
          </w:p>
        </w:tc>
        <w:tc>
          <w:tcPr>
            <w:tcW w:w="1370" w:type="pct"/>
            <w:shd w:val="clear" w:color="auto" w:fill="FFFFFF"/>
          </w:tcPr>
          <w:p w14:paraId="7D24FE13" w14:textId="77777777" w:rsidR="008674BC" w:rsidRPr="00331F53" w:rsidRDefault="008674BC" w:rsidP="003559EC">
            <w:pPr>
              <w:autoSpaceDE w:val="0"/>
              <w:autoSpaceDN w:val="0"/>
              <w:adjustRightInd w:val="0"/>
              <w:spacing w:after="0" w:line="240" w:lineRule="auto"/>
              <w:ind w:left="60" w:right="60"/>
              <w:rPr>
                <w:rFonts w:asciiTheme="majorBidi" w:hAnsiTheme="majorBidi" w:cstheme="majorBidi"/>
                <w:bCs/>
                <w:sz w:val="18"/>
                <w:szCs w:val="18"/>
              </w:rPr>
            </w:pPr>
            <w:r w:rsidRPr="00331F53">
              <w:rPr>
                <w:rFonts w:asciiTheme="majorBidi" w:hAnsiTheme="majorBidi" w:cstheme="majorBidi"/>
                <w:bCs/>
                <w:sz w:val="18"/>
                <w:szCs w:val="18"/>
              </w:rPr>
              <w:t>Three</w:t>
            </w:r>
          </w:p>
        </w:tc>
        <w:tc>
          <w:tcPr>
            <w:tcW w:w="773" w:type="pct"/>
            <w:shd w:val="clear" w:color="auto" w:fill="FFFFFF"/>
            <w:vAlign w:val="center"/>
          </w:tcPr>
          <w:p w14:paraId="0F341E6F"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54.68</w:t>
            </w:r>
          </w:p>
        </w:tc>
        <w:tc>
          <w:tcPr>
            <w:tcW w:w="868" w:type="pct"/>
            <w:shd w:val="clear" w:color="auto" w:fill="FFFFFF"/>
            <w:vAlign w:val="center"/>
          </w:tcPr>
          <w:p w14:paraId="5D8041CB"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14.62</w:t>
            </w:r>
          </w:p>
        </w:tc>
        <w:tc>
          <w:tcPr>
            <w:tcW w:w="868" w:type="pct"/>
            <w:vMerge/>
            <w:shd w:val="clear" w:color="auto" w:fill="FFFFFF"/>
          </w:tcPr>
          <w:p w14:paraId="1C68EECD"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p>
        </w:tc>
      </w:tr>
      <w:tr w:rsidR="008674BC" w:rsidRPr="00331F53" w14:paraId="2113D6F1" w14:textId="77777777" w:rsidTr="008D6D59">
        <w:trPr>
          <w:cantSplit/>
        </w:trPr>
        <w:tc>
          <w:tcPr>
            <w:tcW w:w="1121" w:type="pct"/>
            <w:vMerge/>
            <w:shd w:val="clear" w:color="auto" w:fill="FFFFFF"/>
          </w:tcPr>
          <w:p w14:paraId="46369ED3" w14:textId="77777777" w:rsidR="008674BC" w:rsidRPr="00331F53" w:rsidRDefault="008674BC" w:rsidP="003559EC">
            <w:pPr>
              <w:autoSpaceDE w:val="0"/>
              <w:autoSpaceDN w:val="0"/>
              <w:adjustRightInd w:val="0"/>
              <w:spacing w:after="0" w:line="240" w:lineRule="auto"/>
              <w:rPr>
                <w:rFonts w:asciiTheme="majorBidi" w:hAnsiTheme="majorBidi" w:cstheme="majorBidi"/>
                <w:bCs/>
                <w:sz w:val="18"/>
                <w:szCs w:val="18"/>
              </w:rPr>
            </w:pPr>
          </w:p>
        </w:tc>
        <w:tc>
          <w:tcPr>
            <w:tcW w:w="1370" w:type="pct"/>
            <w:shd w:val="clear" w:color="auto" w:fill="FFFFFF"/>
          </w:tcPr>
          <w:p w14:paraId="3877E995" w14:textId="77777777" w:rsidR="008674BC" w:rsidRPr="00331F53" w:rsidRDefault="008674BC" w:rsidP="003559EC">
            <w:pPr>
              <w:autoSpaceDE w:val="0"/>
              <w:autoSpaceDN w:val="0"/>
              <w:adjustRightInd w:val="0"/>
              <w:spacing w:after="0" w:line="240" w:lineRule="auto"/>
              <w:ind w:left="60" w:right="60"/>
              <w:rPr>
                <w:rFonts w:asciiTheme="majorBidi" w:hAnsiTheme="majorBidi" w:cstheme="majorBidi"/>
                <w:bCs/>
                <w:sz w:val="18"/>
                <w:szCs w:val="18"/>
              </w:rPr>
            </w:pPr>
            <w:r w:rsidRPr="00331F53">
              <w:rPr>
                <w:rFonts w:asciiTheme="majorBidi" w:hAnsiTheme="majorBidi" w:cstheme="majorBidi"/>
                <w:bCs/>
                <w:sz w:val="18"/>
                <w:szCs w:val="18"/>
              </w:rPr>
              <w:t>Four</w:t>
            </w:r>
          </w:p>
        </w:tc>
        <w:tc>
          <w:tcPr>
            <w:tcW w:w="773" w:type="pct"/>
            <w:shd w:val="clear" w:color="auto" w:fill="FFFFFF"/>
            <w:vAlign w:val="center"/>
          </w:tcPr>
          <w:p w14:paraId="6B48D1C4"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54.49</w:t>
            </w:r>
          </w:p>
        </w:tc>
        <w:tc>
          <w:tcPr>
            <w:tcW w:w="868" w:type="pct"/>
            <w:shd w:val="clear" w:color="auto" w:fill="FFFFFF"/>
            <w:vAlign w:val="center"/>
          </w:tcPr>
          <w:p w14:paraId="63A447D5"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r w:rsidRPr="00331F53">
              <w:rPr>
                <w:rFonts w:asciiTheme="majorBidi" w:hAnsiTheme="majorBidi" w:cstheme="majorBidi"/>
                <w:bCs/>
                <w:sz w:val="18"/>
                <w:szCs w:val="18"/>
              </w:rPr>
              <w:t>9.54</w:t>
            </w:r>
          </w:p>
        </w:tc>
        <w:tc>
          <w:tcPr>
            <w:tcW w:w="868" w:type="pct"/>
            <w:vMerge/>
            <w:shd w:val="clear" w:color="auto" w:fill="FFFFFF"/>
          </w:tcPr>
          <w:p w14:paraId="3064AB7E" w14:textId="77777777" w:rsidR="008674BC" w:rsidRPr="00331F53" w:rsidRDefault="008674BC" w:rsidP="003559EC">
            <w:pPr>
              <w:autoSpaceDE w:val="0"/>
              <w:autoSpaceDN w:val="0"/>
              <w:adjustRightInd w:val="0"/>
              <w:spacing w:after="0" w:line="240" w:lineRule="auto"/>
              <w:ind w:left="60" w:right="60"/>
              <w:jc w:val="center"/>
              <w:rPr>
                <w:rFonts w:asciiTheme="majorBidi" w:hAnsiTheme="majorBidi" w:cstheme="majorBidi"/>
                <w:bCs/>
                <w:sz w:val="18"/>
                <w:szCs w:val="18"/>
              </w:rPr>
            </w:pPr>
          </w:p>
        </w:tc>
      </w:tr>
      <w:tr w:rsidR="008674BC" w:rsidRPr="00331F53" w14:paraId="0779D681" w14:textId="77777777" w:rsidTr="008D6D59">
        <w:trPr>
          <w:cantSplit/>
        </w:trPr>
        <w:tc>
          <w:tcPr>
            <w:tcW w:w="5000" w:type="pct"/>
            <w:gridSpan w:val="5"/>
            <w:shd w:val="clear" w:color="auto" w:fill="FFFFFF"/>
          </w:tcPr>
          <w:p w14:paraId="1129B10C" w14:textId="77777777" w:rsidR="008674BC" w:rsidRPr="00331F53" w:rsidRDefault="008674BC" w:rsidP="003559EC">
            <w:pPr>
              <w:autoSpaceDE w:val="0"/>
              <w:autoSpaceDN w:val="0"/>
              <w:adjustRightInd w:val="0"/>
              <w:spacing w:after="0" w:line="240" w:lineRule="auto"/>
              <w:ind w:left="60" w:right="60"/>
              <w:rPr>
                <w:rFonts w:asciiTheme="majorBidi" w:hAnsiTheme="majorBidi" w:cstheme="majorBidi"/>
                <w:bCs/>
                <w:sz w:val="18"/>
                <w:szCs w:val="18"/>
              </w:rPr>
            </w:pPr>
            <w:r w:rsidRPr="00331F53">
              <w:rPr>
                <w:rFonts w:asciiTheme="majorBidi" w:hAnsiTheme="majorBidi" w:cstheme="majorBidi"/>
                <w:bCs/>
                <w:sz w:val="18"/>
                <w:szCs w:val="18"/>
              </w:rPr>
              <w:t>*p&lt;0.05 was considered significant</w:t>
            </w:r>
          </w:p>
        </w:tc>
      </w:tr>
    </w:tbl>
    <w:p w14:paraId="33D5BACB" w14:textId="56182E50" w:rsidR="008674BC" w:rsidRPr="00135443" w:rsidRDefault="008674BC" w:rsidP="00245B64">
      <w:pPr>
        <w:autoSpaceDE w:val="0"/>
        <w:autoSpaceDN w:val="0"/>
        <w:adjustRightInd w:val="0"/>
        <w:spacing w:after="0" w:line="240" w:lineRule="auto"/>
        <w:jc w:val="both"/>
        <w:rPr>
          <w:rFonts w:asciiTheme="majorBidi" w:hAnsiTheme="majorBidi" w:cstheme="majorBidi"/>
          <w:b/>
          <w:sz w:val="20"/>
          <w:szCs w:val="20"/>
        </w:rPr>
      </w:pPr>
      <w:r w:rsidRPr="0024517E">
        <w:rPr>
          <w:rFonts w:asciiTheme="majorBidi" w:hAnsiTheme="majorBidi" w:cstheme="majorBidi"/>
          <w:b/>
          <w:sz w:val="18"/>
          <w:szCs w:val="18"/>
        </w:rPr>
        <w:t xml:space="preserve">Table </w:t>
      </w:r>
      <w:r w:rsidR="00FE255F" w:rsidRPr="0024517E">
        <w:rPr>
          <w:rFonts w:asciiTheme="majorBidi" w:hAnsiTheme="majorBidi" w:cstheme="majorBidi"/>
          <w:b/>
          <w:sz w:val="18"/>
          <w:szCs w:val="18"/>
        </w:rPr>
        <w:t>No.</w:t>
      </w:r>
      <w:r w:rsidRPr="0024517E">
        <w:rPr>
          <w:rFonts w:asciiTheme="majorBidi" w:hAnsiTheme="majorBidi" w:cstheme="majorBidi"/>
          <w:b/>
          <w:sz w:val="18"/>
          <w:szCs w:val="18"/>
        </w:rPr>
        <w:t>3: Association of Gender and Occupation with Parent Oral Health Awareness using Regression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8"/>
        <w:gridCol w:w="625"/>
        <w:gridCol w:w="535"/>
        <w:gridCol w:w="625"/>
        <w:gridCol w:w="625"/>
        <w:gridCol w:w="625"/>
        <w:gridCol w:w="637"/>
      </w:tblGrid>
      <w:tr w:rsidR="008674BC" w:rsidRPr="00BD24F3" w14:paraId="4BAA727F" w14:textId="77777777" w:rsidTr="00AF4865">
        <w:trPr>
          <w:cantSplit/>
          <w:trHeight w:val="144"/>
        </w:trPr>
        <w:tc>
          <w:tcPr>
            <w:tcW w:w="1085" w:type="pct"/>
            <w:vMerge w:val="restart"/>
            <w:shd w:val="clear" w:color="auto" w:fill="FFFFFF"/>
            <w:vAlign w:val="center"/>
          </w:tcPr>
          <w:p w14:paraId="28FB2A03" w14:textId="2F66A1E2" w:rsidR="008674BC" w:rsidRPr="00BD24F3" w:rsidRDefault="008674BC" w:rsidP="003D5B62">
            <w:pPr>
              <w:autoSpaceDE w:val="0"/>
              <w:autoSpaceDN w:val="0"/>
              <w:adjustRightInd w:val="0"/>
              <w:spacing w:after="0" w:line="240" w:lineRule="auto"/>
              <w:ind w:left="60" w:right="60"/>
              <w:rPr>
                <w:rFonts w:asciiTheme="majorBidi" w:hAnsiTheme="majorBidi" w:cstheme="majorBidi"/>
                <w:bCs/>
                <w:sz w:val="18"/>
                <w:szCs w:val="18"/>
              </w:rPr>
            </w:pPr>
            <w:r w:rsidRPr="00BD24F3">
              <w:rPr>
                <w:rFonts w:asciiTheme="majorBidi" w:hAnsiTheme="majorBidi" w:cstheme="majorBidi"/>
                <w:bCs/>
                <w:sz w:val="18"/>
                <w:szCs w:val="18"/>
              </w:rPr>
              <w:t>Para</w:t>
            </w:r>
            <w:r w:rsidR="00724D49">
              <w:rPr>
                <w:rFonts w:asciiTheme="majorBidi" w:hAnsiTheme="majorBidi" w:cstheme="majorBidi"/>
                <w:bCs/>
                <w:sz w:val="18"/>
                <w:szCs w:val="18"/>
              </w:rPr>
              <w:t>-</w:t>
            </w:r>
            <w:r w:rsidRPr="00BD24F3">
              <w:rPr>
                <w:rFonts w:asciiTheme="majorBidi" w:hAnsiTheme="majorBidi" w:cstheme="majorBidi"/>
                <w:bCs/>
                <w:sz w:val="18"/>
                <w:szCs w:val="18"/>
              </w:rPr>
              <w:t>meters</w:t>
            </w:r>
          </w:p>
        </w:tc>
        <w:tc>
          <w:tcPr>
            <w:tcW w:w="1224" w:type="pct"/>
            <w:gridSpan w:val="2"/>
            <w:shd w:val="clear" w:color="auto" w:fill="FFFFFF"/>
            <w:vAlign w:val="bottom"/>
          </w:tcPr>
          <w:p w14:paraId="4687760D"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r w:rsidRPr="00BD24F3">
              <w:rPr>
                <w:rFonts w:asciiTheme="majorBidi" w:hAnsiTheme="majorBidi" w:cstheme="majorBidi"/>
                <w:bCs/>
                <w:sz w:val="18"/>
                <w:szCs w:val="18"/>
              </w:rPr>
              <w:t>Beta Coefficient</w:t>
            </w:r>
          </w:p>
        </w:tc>
        <w:tc>
          <w:tcPr>
            <w:tcW w:w="661" w:type="pct"/>
            <w:vMerge w:val="restart"/>
            <w:shd w:val="clear" w:color="auto" w:fill="FFFFFF"/>
            <w:vAlign w:val="center"/>
          </w:tcPr>
          <w:p w14:paraId="55C8BD11"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r w:rsidRPr="00BD24F3">
              <w:rPr>
                <w:rFonts w:asciiTheme="majorBidi" w:hAnsiTheme="majorBidi" w:cstheme="majorBidi"/>
                <w:bCs/>
                <w:sz w:val="18"/>
                <w:szCs w:val="18"/>
              </w:rPr>
              <w:t>t-value</w:t>
            </w:r>
          </w:p>
        </w:tc>
        <w:tc>
          <w:tcPr>
            <w:tcW w:w="1357" w:type="pct"/>
            <w:gridSpan w:val="2"/>
            <w:shd w:val="clear" w:color="auto" w:fill="FFFFFF"/>
            <w:vAlign w:val="bottom"/>
          </w:tcPr>
          <w:p w14:paraId="110A280B"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r w:rsidRPr="00BD24F3">
              <w:rPr>
                <w:rFonts w:asciiTheme="majorBidi" w:hAnsiTheme="majorBidi" w:cstheme="majorBidi"/>
                <w:bCs/>
                <w:sz w:val="18"/>
                <w:szCs w:val="18"/>
              </w:rPr>
              <w:t>95.0% C.I for Beta</w:t>
            </w:r>
          </w:p>
        </w:tc>
        <w:tc>
          <w:tcPr>
            <w:tcW w:w="673" w:type="pct"/>
            <w:vMerge w:val="restart"/>
            <w:shd w:val="clear" w:color="auto" w:fill="FFFFFF"/>
            <w:vAlign w:val="center"/>
          </w:tcPr>
          <w:p w14:paraId="4DAEF2EE"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r w:rsidRPr="00BD24F3">
              <w:rPr>
                <w:rFonts w:asciiTheme="majorBidi" w:hAnsiTheme="majorBidi" w:cstheme="majorBidi"/>
                <w:bCs/>
                <w:sz w:val="18"/>
                <w:szCs w:val="18"/>
              </w:rPr>
              <w:t>p-value</w:t>
            </w:r>
          </w:p>
        </w:tc>
      </w:tr>
      <w:tr w:rsidR="00724D49" w:rsidRPr="00BD24F3" w14:paraId="51653F66" w14:textId="77777777" w:rsidTr="00AF4865">
        <w:trPr>
          <w:cantSplit/>
          <w:trHeight w:val="144"/>
        </w:trPr>
        <w:tc>
          <w:tcPr>
            <w:tcW w:w="1085" w:type="pct"/>
            <w:vMerge/>
            <w:shd w:val="clear" w:color="auto" w:fill="FFFFFF"/>
            <w:vAlign w:val="center"/>
          </w:tcPr>
          <w:p w14:paraId="64F74A66" w14:textId="77777777" w:rsidR="008674BC" w:rsidRPr="00BD24F3" w:rsidRDefault="008674BC" w:rsidP="003D5B62">
            <w:pPr>
              <w:autoSpaceDE w:val="0"/>
              <w:autoSpaceDN w:val="0"/>
              <w:adjustRightInd w:val="0"/>
              <w:spacing w:after="0" w:line="240" w:lineRule="auto"/>
              <w:rPr>
                <w:rFonts w:asciiTheme="majorBidi" w:hAnsiTheme="majorBidi" w:cstheme="majorBidi"/>
                <w:bCs/>
                <w:sz w:val="18"/>
                <w:szCs w:val="18"/>
              </w:rPr>
            </w:pPr>
          </w:p>
        </w:tc>
        <w:tc>
          <w:tcPr>
            <w:tcW w:w="661" w:type="pct"/>
            <w:shd w:val="clear" w:color="auto" w:fill="FFFFFF"/>
            <w:vAlign w:val="center"/>
          </w:tcPr>
          <w:p w14:paraId="7DEE2A34"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r w:rsidRPr="00BD24F3">
              <w:rPr>
                <w:rFonts w:asciiTheme="majorBidi" w:hAnsiTheme="majorBidi" w:cstheme="majorBidi"/>
                <w:bCs/>
                <w:sz w:val="18"/>
                <w:szCs w:val="18"/>
              </w:rPr>
              <w:t>B</w:t>
            </w:r>
          </w:p>
        </w:tc>
        <w:tc>
          <w:tcPr>
            <w:tcW w:w="563" w:type="pct"/>
            <w:shd w:val="clear" w:color="auto" w:fill="FFFFFF"/>
            <w:vAlign w:val="center"/>
          </w:tcPr>
          <w:p w14:paraId="34D61676"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r w:rsidRPr="00BD24F3">
              <w:rPr>
                <w:rFonts w:asciiTheme="majorBidi" w:hAnsiTheme="majorBidi" w:cstheme="majorBidi"/>
                <w:bCs/>
                <w:sz w:val="18"/>
                <w:szCs w:val="18"/>
              </w:rPr>
              <w:t>S.E</w:t>
            </w:r>
          </w:p>
        </w:tc>
        <w:tc>
          <w:tcPr>
            <w:tcW w:w="661" w:type="pct"/>
            <w:vMerge/>
            <w:shd w:val="clear" w:color="auto" w:fill="FFFFFF"/>
            <w:vAlign w:val="center"/>
          </w:tcPr>
          <w:p w14:paraId="1428733A" w14:textId="77777777" w:rsidR="008674BC" w:rsidRPr="00BD24F3" w:rsidRDefault="008674BC" w:rsidP="003D5B62">
            <w:pPr>
              <w:autoSpaceDE w:val="0"/>
              <w:autoSpaceDN w:val="0"/>
              <w:adjustRightInd w:val="0"/>
              <w:spacing w:after="0" w:line="240" w:lineRule="auto"/>
              <w:jc w:val="center"/>
              <w:rPr>
                <w:rFonts w:asciiTheme="majorBidi" w:hAnsiTheme="majorBidi" w:cstheme="majorBidi"/>
                <w:bCs/>
                <w:sz w:val="18"/>
                <w:szCs w:val="18"/>
              </w:rPr>
            </w:pPr>
          </w:p>
        </w:tc>
        <w:tc>
          <w:tcPr>
            <w:tcW w:w="678" w:type="pct"/>
            <w:shd w:val="clear" w:color="auto" w:fill="FFFFFF"/>
            <w:vAlign w:val="bottom"/>
          </w:tcPr>
          <w:p w14:paraId="6ED9410C"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r w:rsidRPr="00BD24F3">
              <w:rPr>
                <w:rFonts w:asciiTheme="majorBidi" w:hAnsiTheme="majorBidi" w:cstheme="majorBidi"/>
                <w:bCs/>
                <w:sz w:val="18"/>
                <w:szCs w:val="18"/>
              </w:rPr>
              <w:t>Lower Bound</w:t>
            </w:r>
          </w:p>
        </w:tc>
        <w:tc>
          <w:tcPr>
            <w:tcW w:w="678" w:type="pct"/>
            <w:shd w:val="clear" w:color="auto" w:fill="FFFFFF"/>
            <w:vAlign w:val="bottom"/>
          </w:tcPr>
          <w:p w14:paraId="1FA1666B"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r w:rsidRPr="00BD24F3">
              <w:rPr>
                <w:rFonts w:asciiTheme="majorBidi" w:hAnsiTheme="majorBidi" w:cstheme="majorBidi"/>
                <w:bCs/>
                <w:sz w:val="18"/>
                <w:szCs w:val="18"/>
              </w:rPr>
              <w:t>Upper Bound</w:t>
            </w:r>
          </w:p>
        </w:tc>
        <w:tc>
          <w:tcPr>
            <w:tcW w:w="673" w:type="pct"/>
            <w:vMerge/>
            <w:shd w:val="clear" w:color="auto" w:fill="FFFFFF"/>
            <w:vAlign w:val="center"/>
          </w:tcPr>
          <w:p w14:paraId="0DE2D07F"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p>
        </w:tc>
      </w:tr>
      <w:tr w:rsidR="00724D49" w:rsidRPr="00BD24F3" w14:paraId="5FFA7931" w14:textId="77777777" w:rsidTr="00AF4865">
        <w:trPr>
          <w:cantSplit/>
          <w:trHeight w:val="144"/>
        </w:trPr>
        <w:tc>
          <w:tcPr>
            <w:tcW w:w="1085" w:type="pct"/>
            <w:shd w:val="clear" w:color="auto" w:fill="FFFFFF"/>
            <w:vAlign w:val="center"/>
          </w:tcPr>
          <w:p w14:paraId="343E0CCA" w14:textId="77777777" w:rsidR="008674BC" w:rsidRPr="00BD24F3" w:rsidRDefault="008674BC" w:rsidP="006877BA">
            <w:pPr>
              <w:autoSpaceDE w:val="0"/>
              <w:autoSpaceDN w:val="0"/>
              <w:adjustRightInd w:val="0"/>
              <w:spacing w:after="0" w:line="240" w:lineRule="auto"/>
              <w:ind w:left="60"/>
              <w:rPr>
                <w:rFonts w:asciiTheme="majorBidi" w:hAnsiTheme="majorBidi" w:cstheme="majorBidi"/>
                <w:bCs/>
                <w:sz w:val="18"/>
                <w:szCs w:val="18"/>
              </w:rPr>
            </w:pPr>
            <w:r w:rsidRPr="00BD24F3">
              <w:rPr>
                <w:rFonts w:asciiTheme="majorBidi" w:hAnsiTheme="majorBidi" w:cstheme="majorBidi"/>
                <w:bCs/>
                <w:sz w:val="18"/>
                <w:szCs w:val="18"/>
              </w:rPr>
              <w:t>(Constant)</w:t>
            </w:r>
          </w:p>
        </w:tc>
        <w:tc>
          <w:tcPr>
            <w:tcW w:w="661" w:type="pct"/>
            <w:shd w:val="clear" w:color="auto" w:fill="FFFFFF"/>
            <w:vAlign w:val="center"/>
          </w:tcPr>
          <w:p w14:paraId="4B7D67F7"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r w:rsidRPr="00BD24F3">
              <w:rPr>
                <w:rFonts w:asciiTheme="majorBidi" w:hAnsiTheme="majorBidi" w:cstheme="majorBidi"/>
                <w:bCs/>
                <w:sz w:val="18"/>
                <w:szCs w:val="18"/>
              </w:rPr>
              <w:t>47.921</w:t>
            </w:r>
          </w:p>
        </w:tc>
        <w:tc>
          <w:tcPr>
            <w:tcW w:w="563" w:type="pct"/>
            <w:shd w:val="clear" w:color="auto" w:fill="FFFFFF"/>
            <w:vAlign w:val="center"/>
          </w:tcPr>
          <w:p w14:paraId="250A4C9E"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r w:rsidRPr="00BD24F3">
              <w:rPr>
                <w:rFonts w:asciiTheme="majorBidi" w:hAnsiTheme="majorBidi" w:cstheme="majorBidi"/>
                <w:bCs/>
                <w:sz w:val="18"/>
                <w:szCs w:val="18"/>
              </w:rPr>
              <w:t>4.081</w:t>
            </w:r>
          </w:p>
        </w:tc>
        <w:tc>
          <w:tcPr>
            <w:tcW w:w="661" w:type="pct"/>
            <w:shd w:val="clear" w:color="auto" w:fill="FFFFFF"/>
            <w:vAlign w:val="center"/>
          </w:tcPr>
          <w:p w14:paraId="172A13BB"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r w:rsidRPr="00BD24F3">
              <w:rPr>
                <w:rFonts w:asciiTheme="majorBidi" w:hAnsiTheme="majorBidi" w:cstheme="majorBidi"/>
                <w:bCs/>
                <w:sz w:val="18"/>
                <w:szCs w:val="18"/>
              </w:rPr>
              <w:t>11.743</w:t>
            </w:r>
          </w:p>
        </w:tc>
        <w:tc>
          <w:tcPr>
            <w:tcW w:w="678" w:type="pct"/>
            <w:shd w:val="clear" w:color="auto" w:fill="FFFFFF"/>
            <w:vAlign w:val="center"/>
          </w:tcPr>
          <w:p w14:paraId="4443A79A"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r w:rsidRPr="00BD24F3">
              <w:rPr>
                <w:rFonts w:asciiTheme="majorBidi" w:hAnsiTheme="majorBidi" w:cstheme="majorBidi"/>
                <w:bCs/>
                <w:sz w:val="18"/>
                <w:szCs w:val="18"/>
              </w:rPr>
              <w:t>39.821</w:t>
            </w:r>
          </w:p>
        </w:tc>
        <w:tc>
          <w:tcPr>
            <w:tcW w:w="678" w:type="pct"/>
            <w:shd w:val="clear" w:color="auto" w:fill="FFFFFF"/>
            <w:vAlign w:val="center"/>
          </w:tcPr>
          <w:p w14:paraId="7281A166"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r w:rsidRPr="00BD24F3">
              <w:rPr>
                <w:rFonts w:asciiTheme="majorBidi" w:hAnsiTheme="majorBidi" w:cstheme="majorBidi"/>
                <w:bCs/>
                <w:sz w:val="18"/>
                <w:szCs w:val="18"/>
              </w:rPr>
              <w:t>56.021</w:t>
            </w:r>
          </w:p>
        </w:tc>
        <w:tc>
          <w:tcPr>
            <w:tcW w:w="673" w:type="pct"/>
            <w:shd w:val="clear" w:color="auto" w:fill="FFFFFF"/>
            <w:vAlign w:val="center"/>
          </w:tcPr>
          <w:p w14:paraId="7219B9D1"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r w:rsidRPr="00BD24F3">
              <w:rPr>
                <w:rFonts w:asciiTheme="majorBidi" w:hAnsiTheme="majorBidi" w:cstheme="majorBidi"/>
                <w:bCs/>
                <w:sz w:val="18"/>
                <w:szCs w:val="18"/>
              </w:rPr>
              <w:t>&lt;0.01*</w:t>
            </w:r>
          </w:p>
        </w:tc>
      </w:tr>
      <w:tr w:rsidR="00724D49" w:rsidRPr="00BD24F3" w14:paraId="44482613" w14:textId="77777777" w:rsidTr="00AF4865">
        <w:trPr>
          <w:cantSplit/>
          <w:trHeight w:val="144"/>
        </w:trPr>
        <w:tc>
          <w:tcPr>
            <w:tcW w:w="1085" w:type="pct"/>
            <w:shd w:val="clear" w:color="auto" w:fill="FFFFFF"/>
            <w:vAlign w:val="center"/>
          </w:tcPr>
          <w:p w14:paraId="270826CB" w14:textId="77777777" w:rsidR="008674BC" w:rsidRPr="00BD24F3" w:rsidRDefault="008674BC" w:rsidP="003D5B62">
            <w:pPr>
              <w:autoSpaceDE w:val="0"/>
              <w:autoSpaceDN w:val="0"/>
              <w:adjustRightInd w:val="0"/>
              <w:spacing w:after="0" w:line="240" w:lineRule="auto"/>
              <w:ind w:left="60" w:right="60"/>
              <w:rPr>
                <w:rFonts w:asciiTheme="majorBidi" w:hAnsiTheme="majorBidi" w:cstheme="majorBidi"/>
                <w:bCs/>
                <w:sz w:val="18"/>
                <w:szCs w:val="18"/>
              </w:rPr>
            </w:pPr>
            <w:r w:rsidRPr="00BD24F3">
              <w:rPr>
                <w:rFonts w:asciiTheme="majorBidi" w:hAnsiTheme="majorBidi" w:cstheme="majorBidi"/>
                <w:bCs/>
                <w:sz w:val="18"/>
                <w:szCs w:val="18"/>
              </w:rPr>
              <w:t>Female</w:t>
            </w:r>
          </w:p>
        </w:tc>
        <w:tc>
          <w:tcPr>
            <w:tcW w:w="661" w:type="pct"/>
            <w:shd w:val="clear" w:color="auto" w:fill="FFFFFF"/>
            <w:vAlign w:val="center"/>
          </w:tcPr>
          <w:p w14:paraId="7EC4F2FD"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r w:rsidRPr="00BD24F3">
              <w:rPr>
                <w:rFonts w:asciiTheme="majorBidi" w:hAnsiTheme="majorBidi" w:cstheme="majorBidi"/>
                <w:bCs/>
                <w:sz w:val="18"/>
                <w:szCs w:val="18"/>
              </w:rPr>
              <w:t>9.075</w:t>
            </w:r>
          </w:p>
        </w:tc>
        <w:tc>
          <w:tcPr>
            <w:tcW w:w="563" w:type="pct"/>
            <w:shd w:val="clear" w:color="auto" w:fill="FFFFFF"/>
            <w:vAlign w:val="center"/>
          </w:tcPr>
          <w:p w14:paraId="64AACB6B"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r w:rsidRPr="00BD24F3">
              <w:rPr>
                <w:rFonts w:asciiTheme="majorBidi" w:hAnsiTheme="majorBidi" w:cstheme="majorBidi"/>
                <w:bCs/>
                <w:sz w:val="18"/>
                <w:szCs w:val="18"/>
              </w:rPr>
              <w:t>4.281</w:t>
            </w:r>
          </w:p>
        </w:tc>
        <w:tc>
          <w:tcPr>
            <w:tcW w:w="661" w:type="pct"/>
            <w:shd w:val="clear" w:color="auto" w:fill="FFFFFF"/>
            <w:vAlign w:val="center"/>
          </w:tcPr>
          <w:p w14:paraId="074ABD4A"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r w:rsidRPr="00BD24F3">
              <w:rPr>
                <w:rFonts w:asciiTheme="majorBidi" w:hAnsiTheme="majorBidi" w:cstheme="majorBidi"/>
                <w:bCs/>
                <w:sz w:val="18"/>
                <w:szCs w:val="18"/>
              </w:rPr>
              <w:t>2.120</w:t>
            </w:r>
          </w:p>
        </w:tc>
        <w:tc>
          <w:tcPr>
            <w:tcW w:w="678" w:type="pct"/>
            <w:shd w:val="clear" w:color="auto" w:fill="FFFFFF"/>
            <w:vAlign w:val="center"/>
          </w:tcPr>
          <w:p w14:paraId="594C6532"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r w:rsidRPr="00BD24F3">
              <w:rPr>
                <w:rFonts w:asciiTheme="majorBidi" w:hAnsiTheme="majorBidi" w:cstheme="majorBidi"/>
                <w:bCs/>
                <w:sz w:val="18"/>
                <w:szCs w:val="18"/>
              </w:rPr>
              <w:t>0.578</w:t>
            </w:r>
          </w:p>
        </w:tc>
        <w:tc>
          <w:tcPr>
            <w:tcW w:w="678" w:type="pct"/>
            <w:shd w:val="clear" w:color="auto" w:fill="FFFFFF"/>
            <w:vAlign w:val="center"/>
          </w:tcPr>
          <w:p w14:paraId="62D31A89"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r w:rsidRPr="00BD24F3">
              <w:rPr>
                <w:rFonts w:asciiTheme="majorBidi" w:hAnsiTheme="majorBidi" w:cstheme="majorBidi"/>
                <w:bCs/>
                <w:sz w:val="18"/>
                <w:szCs w:val="18"/>
              </w:rPr>
              <w:t>17.572</w:t>
            </w:r>
          </w:p>
        </w:tc>
        <w:tc>
          <w:tcPr>
            <w:tcW w:w="673" w:type="pct"/>
            <w:shd w:val="clear" w:color="auto" w:fill="FFFFFF"/>
            <w:vAlign w:val="center"/>
          </w:tcPr>
          <w:p w14:paraId="57ADDEC6"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r w:rsidRPr="00BD24F3">
              <w:rPr>
                <w:rFonts w:asciiTheme="majorBidi" w:hAnsiTheme="majorBidi" w:cstheme="majorBidi"/>
                <w:bCs/>
                <w:sz w:val="18"/>
                <w:szCs w:val="18"/>
              </w:rPr>
              <w:t>0.037*</w:t>
            </w:r>
          </w:p>
        </w:tc>
      </w:tr>
      <w:tr w:rsidR="00724D49" w:rsidRPr="00BD24F3" w14:paraId="1B454AB0" w14:textId="77777777" w:rsidTr="00AF4865">
        <w:trPr>
          <w:cantSplit/>
          <w:trHeight w:val="144"/>
        </w:trPr>
        <w:tc>
          <w:tcPr>
            <w:tcW w:w="1085" w:type="pct"/>
            <w:shd w:val="clear" w:color="auto" w:fill="FFFFFF"/>
            <w:vAlign w:val="center"/>
          </w:tcPr>
          <w:p w14:paraId="1EE98012" w14:textId="77777777" w:rsidR="008674BC" w:rsidRPr="00BD24F3" w:rsidRDefault="008674BC" w:rsidP="003D5B62">
            <w:pPr>
              <w:autoSpaceDE w:val="0"/>
              <w:autoSpaceDN w:val="0"/>
              <w:adjustRightInd w:val="0"/>
              <w:spacing w:after="0" w:line="240" w:lineRule="auto"/>
              <w:ind w:left="60" w:right="60"/>
              <w:rPr>
                <w:rFonts w:asciiTheme="majorBidi" w:hAnsiTheme="majorBidi" w:cstheme="majorBidi"/>
                <w:bCs/>
                <w:sz w:val="18"/>
                <w:szCs w:val="18"/>
              </w:rPr>
            </w:pPr>
            <w:r w:rsidRPr="00BD24F3">
              <w:rPr>
                <w:rFonts w:asciiTheme="majorBidi" w:hAnsiTheme="majorBidi" w:cstheme="majorBidi"/>
                <w:bCs/>
                <w:sz w:val="18"/>
                <w:szCs w:val="18"/>
              </w:rPr>
              <w:t>Doctors/ dentist</w:t>
            </w:r>
          </w:p>
        </w:tc>
        <w:tc>
          <w:tcPr>
            <w:tcW w:w="661" w:type="pct"/>
            <w:shd w:val="clear" w:color="auto" w:fill="FFFFFF"/>
            <w:vAlign w:val="center"/>
          </w:tcPr>
          <w:p w14:paraId="7EE2EBDB"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r w:rsidRPr="00BD24F3">
              <w:rPr>
                <w:rFonts w:asciiTheme="majorBidi" w:hAnsiTheme="majorBidi" w:cstheme="majorBidi"/>
                <w:bCs/>
                <w:sz w:val="18"/>
                <w:szCs w:val="18"/>
              </w:rPr>
              <w:t>5.91</w:t>
            </w:r>
          </w:p>
        </w:tc>
        <w:tc>
          <w:tcPr>
            <w:tcW w:w="563" w:type="pct"/>
            <w:shd w:val="clear" w:color="auto" w:fill="FFFFFF"/>
            <w:vAlign w:val="center"/>
          </w:tcPr>
          <w:p w14:paraId="627F2F09"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r w:rsidRPr="00BD24F3">
              <w:rPr>
                <w:rFonts w:asciiTheme="majorBidi" w:hAnsiTheme="majorBidi" w:cstheme="majorBidi"/>
                <w:bCs/>
                <w:sz w:val="18"/>
                <w:szCs w:val="18"/>
              </w:rPr>
              <w:t>4.31</w:t>
            </w:r>
          </w:p>
        </w:tc>
        <w:tc>
          <w:tcPr>
            <w:tcW w:w="661" w:type="pct"/>
            <w:shd w:val="clear" w:color="auto" w:fill="FFFFFF"/>
            <w:vAlign w:val="center"/>
          </w:tcPr>
          <w:p w14:paraId="443C5D7C"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r w:rsidRPr="00BD24F3">
              <w:rPr>
                <w:rFonts w:asciiTheme="majorBidi" w:hAnsiTheme="majorBidi" w:cstheme="majorBidi"/>
                <w:bCs/>
                <w:sz w:val="18"/>
                <w:szCs w:val="18"/>
              </w:rPr>
              <w:t>1.372</w:t>
            </w:r>
          </w:p>
        </w:tc>
        <w:tc>
          <w:tcPr>
            <w:tcW w:w="678" w:type="pct"/>
            <w:shd w:val="clear" w:color="auto" w:fill="FFFFFF"/>
            <w:vAlign w:val="center"/>
          </w:tcPr>
          <w:p w14:paraId="5ADB497E"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r w:rsidRPr="00BD24F3">
              <w:rPr>
                <w:rFonts w:asciiTheme="majorBidi" w:hAnsiTheme="majorBidi" w:cstheme="majorBidi"/>
                <w:bCs/>
                <w:sz w:val="18"/>
                <w:szCs w:val="18"/>
              </w:rPr>
              <w:t>-2.642</w:t>
            </w:r>
          </w:p>
        </w:tc>
        <w:tc>
          <w:tcPr>
            <w:tcW w:w="678" w:type="pct"/>
            <w:shd w:val="clear" w:color="auto" w:fill="FFFFFF"/>
            <w:vAlign w:val="center"/>
          </w:tcPr>
          <w:p w14:paraId="299F52BF"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r w:rsidRPr="00BD24F3">
              <w:rPr>
                <w:rFonts w:asciiTheme="majorBidi" w:hAnsiTheme="majorBidi" w:cstheme="majorBidi"/>
                <w:bCs/>
                <w:sz w:val="18"/>
                <w:szCs w:val="18"/>
              </w:rPr>
              <w:t>14.469</w:t>
            </w:r>
          </w:p>
        </w:tc>
        <w:tc>
          <w:tcPr>
            <w:tcW w:w="673" w:type="pct"/>
            <w:shd w:val="clear" w:color="auto" w:fill="FFFFFF"/>
            <w:vAlign w:val="center"/>
          </w:tcPr>
          <w:p w14:paraId="60363969" w14:textId="77777777" w:rsidR="008674BC" w:rsidRPr="00BD24F3" w:rsidRDefault="008674BC" w:rsidP="003D5B62">
            <w:pPr>
              <w:autoSpaceDE w:val="0"/>
              <w:autoSpaceDN w:val="0"/>
              <w:adjustRightInd w:val="0"/>
              <w:spacing w:after="0" w:line="240" w:lineRule="auto"/>
              <w:ind w:left="60" w:right="60"/>
              <w:jc w:val="center"/>
              <w:rPr>
                <w:rFonts w:asciiTheme="majorBidi" w:hAnsiTheme="majorBidi" w:cstheme="majorBidi"/>
                <w:bCs/>
                <w:sz w:val="18"/>
                <w:szCs w:val="18"/>
              </w:rPr>
            </w:pPr>
            <w:r w:rsidRPr="00BD24F3">
              <w:rPr>
                <w:rFonts w:asciiTheme="majorBidi" w:hAnsiTheme="majorBidi" w:cstheme="majorBidi"/>
                <w:bCs/>
                <w:sz w:val="18"/>
                <w:szCs w:val="18"/>
              </w:rPr>
              <w:t>0.17</w:t>
            </w:r>
          </w:p>
        </w:tc>
      </w:tr>
      <w:tr w:rsidR="008674BC" w:rsidRPr="00BD24F3" w14:paraId="119F51B7" w14:textId="77777777" w:rsidTr="00AF4865">
        <w:trPr>
          <w:cantSplit/>
          <w:trHeight w:val="144"/>
        </w:trPr>
        <w:tc>
          <w:tcPr>
            <w:tcW w:w="5000" w:type="pct"/>
            <w:gridSpan w:val="7"/>
            <w:shd w:val="clear" w:color="auto" w:fill="FFFFFF"/>
          </w:tcPr>
          <w:p w14:paraId="4C4EF7BC" w14:textId="77777777" w:rsidR="008674BC" w:rsidRPr="00BD24F3" w:rsidRDefault="008674BC" w:rsidP="003D5B62">
            <w:pPr>
              <w:autoSpaceDE w:val="0"/>
              <w:autoSpaceDN w:val="0"/>
              <w:adjustRightInd w:val="0"/>
              <w:spacing w:after="0" w:line="240" w:lineRule="auto"/>
              <w:ind w:left="60" w:right="60"/>
              <w:rPr>
                <w:rFonts w:asciiTheme="majorBidi" w:hAnsiTheme="majorBidi" w:cstheme="majorBidi"/>
                <w:bCs/>
                <w:sz w:val="18"/>
                <w:szCs w:val="18"/>
              </w:rPr>
            </w:pPr>
            <w:r w:rsidRPr="00BD24F3">
              <w:rPr>
                <w:rFonts w:asciiTheme="majorBidi" w:hAnsiTheme="majorBidi" w:cstheme="majorBidi"/>
                <w:bCs/>
                <w:sz w:val="18"/>
                <w:szCs w:val="18"/>
              </w:rPr>
              <w:t>Dependent : Oral Health Awareness Scores , Independent : Gender, Number of Children ,Model R</w:t>
            </w:r>
            <w:r w:rsidRPr="00BD24F3">
              <w:rPr>
                <w:rFonts w:asciiTheme="majorBidi" w:hAnsiTheme="majorBidi" w:cstheme="majorBidi"/>
                <w:bCs/>
                <w:sz w:val="18"/>
                <w:szCs w:val="18"/>
                <w:vertAlign w:val="superscript"/>
              </w:rPr>
              <w:t>2</w:t>
            </w:r>
            <w:r w:rsidRPr="00BD24F3">
              <w:rPr>
                <w:rFonts w:asciiTheme="majorBidi" w:hAnsiTheme="majorBidi" w:cstheme="majorBidi"/>
                <w:bCs/>
                <w:sz w:val="18"/>
                <w:szCs w:val="18"/>
              </w:rPr>
              <w:t xml:space="preserve"> = 26% , </w:t>
            </w:r>
          </w:p>
          <w:p w14:paraId="0C82D12D" w14:textId="77777777" w:rsidR="008674BC" w:rsidRPr="00BD24F3" w:rsidRDefault="008674BC" w:rsidP="003D5B62">
            <w:pPr>
              <w:autoSpaceDE w:val="0"/>
              <w:autoSpaceDN w:val="0"/>
              <w:adjustRightInd w:val="0"/>
              <w:spacing w:after="0" w:line="240" w:lineRule="auto"/>
              <w:ind w:left="60" w:right="60"/>
              <w:rPr>
                <w:rFonts w:asciiTheme="majorBidi" w:hAnsiTheme="majorBidi" w:cstheme="majorBidi"/>
                <w:bCs/>
                <w:sz w:val="18"/>
                <w:szCs w:val="18"/>
              </w:rPr>
            </w:pPr>
            <w:r w:rsidRPr="00BD24F3">
              <w:rPr>
                <w:rFonts w:asciiTheme="majorBidi" w:hAnsiTheme="majorBidi" w:cstheme="majorBidi"/>
                <w:bCs/>
                <w:sz w:val="18"/>
                <w:szCs w:val="18"/>
              </w:rPr>
              <w:t>Overall Model Significance using ANOVA  test p=0.03</w:t>
            </w:r>
          </w:p>
        </w:tc>
      </w:tr>
    </w:tbl>
    <w:p w14:paraId="14A4D767" w14:textId="56B7755D" w:rsidR="007F176F" w:rsidRPr="00C92BDC" w:rsidRDefault="007F176F" w:rsidP="007F176F">
      <w:pPr>
        <w:autoSpaceDE w:val="0"/>
        <w:autoSpaceDN w:val="0"/>
        <w:adjustRightInd w:val="0"/>
        <w:spacing w:after="0" w:line="240" w:lineRule="auto"/>
        <w:jc w:val="both"/>
        <w:rPr>
          <w:rFonts w:asciiTheme="majorBidi" w:hAnsiTheme="majorBidi" w:cstheme="majorBidi"/>
          <w:sz w:val="20"/>
          <w:szCs w:val="20"/>
        </w:rPr>
      </w:pPr>
      <w:r w:rsidRPr="00C92BDC">
        <w:rPr>
          <w:rFonts w:asciiTheme="majorBidi" w:hAnsiTheme="majorBidi" w:cstheme="majorBidi"/>
          <w:sz w:val="20"/>
          <w:szCs w:val="20"/>
        </w:rPr>
        <w:t xml:space="preserve"> </w:t>
      </w:r>
    </w:p>
    <w:p w14:paraId="12E844A4" w14:textId="080FC0BA" w:rsidR="007F176F" w:rsidRDefault="007F176F" w:rsidP="00D803B4">
      <w:pPr>
        <w:autoSpaceDE w:val="0"/>
        <w:autoSpaceDN w:val="0"/>
        <w:adjustRightInd w:val="0"/>
        <w:spacing w:after="0" w:line="240" w:lineRule="auto"/>
        <w:jc w:val="both"/>
        <w:rPr>
          <w:rFonts w:asciiTheme="majorBidi" w:hAnsiTheme="majorBidi" w:cstheme="majorBidi"/>
          <w:sz w:val="20"/>
          <w:szCs w:val="20"/>
        </w:rPr>
      </w:pPr>
      <w:r w:rsidRPr="00C92BDC">
        <w:rPr>
          <w:rFonts w:asciiTheme="majorBidi" w:hAnsiTheme="majorBidi" w:cstheme="majorBidi"/>
          <w:sz w:val="20"/>
          <w:szCs w:val="20"/>
        </w:rPr>
        <w:t xml:space="preserve">Table-2 gives the mean comparison of Parents oral health awareness scores with studied parameters. Results showed parents with age 20 – 30 years old having mean score 57.69 (SD=±14.13) and age group 30–40 years old having mean scores 57.48 (SD=±11.48). The mean score of mothers was 58.59 (SD=±12.96) and fathers was 48.84 (SD=±12.44). The mean score of housewives was 58.22 (SD=±13.46), dentist/doctor was 63.85 (SD=11.92) and business woman was 47.44 (SD=10.36). The mean score of one child parent was 61.07 (SD=±11.61) and four child parent was 54.49 (SD=±9.54). Statistically significant mean </w:t>
      </w:r>
      <w:proofErr w:type="gramStart"/>
      <w:r w:rsidRPr="00C92BDC">
        <w:rPr>
          <w:rFonts w:asciiTheme="majorBidi" w:hAnsiTheme="majorBidi" w:cstheme="majorBidi"/>
          <w:sz w:val="20"/>
          <w:szCs w:val="20"/>
        </w:rPr>
        <w:t>difference in scores of oral health awareness were</w:t>
      </w:r>
      <w:proofErr w:type="gramEnd"/>
      <w:r w:rsidRPr="00C92BDC">
        <w:rPr>
          <w:rFonts w:asciiTheme="majorBidi" w:hAnsiTheme="majorBidi" w:cstheme="majorBidi"/>
          <w:sz w:val="20"/>
          <w:szCs w:val="20"/>
        </w:rPr>
        <w:t xml:space="preserve"> observed with respect to gender of parents and occupation. Mothers have more knowledge as </w:t>
      </w:r>
      <w:r w:rsidRPr="00C92BDC">
        <w:rPr>
          <w:rFonts w:asciiTheme="majorBidi" w:hAnsiTheme="majorBidi" w:cstheme="majorBidi"/>
          <w:sz w:val="20"/>
          <w:szCs w:val="20"/>
        </w:rPr>
        <w:lastRenderedPageBreak/>
        <w:t>compared to fathers and housewives have more knowledge on oral health awareness as compared to businessman/woman p&lt;0.05.</w:t>
      </w:r>
    </w:p>
    <w:p w14:paraId="598A9060" w14:textId="68F11338" w:rsidR="000F6EEE" w:rsidRDefault="000F6EEE" w:rsidP="009D3747">
      <w:pPr>
        <w:autoSpaceDE w:val="0"/>
        <w:autoSpaceDN w:val="0"/>
        <w:adjustRightInd w:val="0"/>
        <w:spacing w:after="0" w:line="240" w:lineRule="auto"/>
        <w:jc w:val="both"/>
        <w:rPr>
          <w:rFonts w:asciiTheme="majorBidi" w:hAnsiTheme="majorBidi" w:cstheme="majorBidi"/>
          <w:sz w:val="20"/>
          <w:szCs w:val="20"/>
        </w:rPr>
      </w:pPr>
      <w:r w:rsidRPr="007D54DB">
        <w:rPr>
          <w:rFonts w:asciiTheme="majorHAnsi" w:hAnsiTheme="majorHAnsi" w:cstheme="majorHAnsi"/>
          <w:noProof/>
          <w:sz w:val="24"/>
          <w:szCs w:val="24"/>
        </w:rPr>
        <w:drawing>
          <wp:inline distT="0" distB="0" distL="0" distR="0" wp14:anchorId="4731EE05" wp14:editId="480439B9">
            <wp:extent cx="2852928" cy="2551176"/>
            <wp:effectExtent l="0" t="0" r="508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1603" r="8814"/>
                    <a:stretch>
                      <a:fillRect/>
                    </a:stretch>
                  </pic:blipFill>
                  <pic:spPr bwMode="auto">
                    <a:xfrm>
                      <a:off x="0" y="0"/>
                      <a:ext cx="2852928" cy="2551176"/>
                    </a:xfrm>
                    <a:prstGeom prst="rect">
                      <a:avLst/>
                    </a:prstGeom>
                    <a:noFill/>
                    <a:ln w="9525">
                      <a:noFill/>
                      <a:miter lim="800000"/>
                      <a:headEnd/>
                      <a:tailEnd/>
                    </a:ln>
                  </pic:spPr>
                </pic:pic>
              </a:graphicData>
            </a:graphic>
          </wp:inline>
        </w:drawing>
      </w:r>
    </w:p>
    <w:p w14:paraId="65273A8F" w14:textId="5063CCFE" w:rsidR="00315D08" w:rsidRPr="00376732" w:rsidRDefault="00AB40BF" w:rsidP="009D3747">
      <w:pPr>
        <w:autoSpaceDE w:val="0"/>
        <w:autoSpaceDN w:val="0"/>
        <w:adjustRightInd w:val="0"/>
        <w:spacing w:after="0" w:line="240" w:lineRule="auto"/>
        <w:jc w:val="both"/>
        <w:rPr>
          <w:rFonts w:asciiTheme="majorBidi" w:hAnsiTheme="majorBidi" w:cstheme="majorBidi"/>
          <w:sz w:val="20"/>
          <w:szCs w:val="20"/>
        </w:rPr>
      </w:pPr>
      <w:proofErr w:type="gramStart"/>
      <w:r w:rsidRPr="00376732">
        <w:rPr>
          <w:rFonts w:asciiTheme="majorBidi" w:hAnsiTheme="majorBidi" w:cstheme="majorBidi"/>
          <w:b/>
          <w:sz w:val="20"/>
          <w:szCs w:val="20"/>
        </w:rPr>
        <w:t>Histogram :</w:t>
      </w:r>
      <w:proofErr w:type="gramEnd"/>
      <w:r w:rsidRPr="00376732">
        <w:rPr>
          <w:rFonts w:asciiTheme="majorBidi" w:hAnsiTheme="majorBidi" w:cstheme="majorBidi"/>
          <w:b/>
          <w:sz w:val="20"/>
          <w:szCs w:val="20"/>
        </w:rPr>
        <w:t xml:space="preserve"> Distribution of Parents Oral Health Awareness Scores</w:t>
      </w:r>
    </w:p>
    <w:p w14:paraId="0B26C21A" w14:textId="77777777" w:rsidR="000F6EEE" w:rsidRPr="00C92BDC" w:rsidRDefault="000F6EEE" w:rsidP="009D3747">
      <w:pPr>
        <w:autoSpaceDE w:val="0"/>
        <w:autoSpaceDN w:val="0"/>
        <w:adjustRightInd w:val="0"/>
        <w:spacing w:after="0" w:line="240" w:lineRule="auto"/>
        <w:jc w:val="both"/>
        <w:rPr>
          <w:rFonts w:asciiTheme="majorBidi" w:hAnsiTheme="majorBidi" w:cstheme="majorBidi"/>
          <w:sz w:val="20"/>
          <w:szCs w:val="20"/>
        </w:rPr>
      </w:pPr>
    </w:p>
    <w:p w14:paraId="10E0FFD7" w14:textId="2B8D7FA8" w:rsidR="00822107" w:rsidRPr="00C92BDC" w:rsidRDefault="007F176F" w:rsidP="00602BAC">
      <w:pPr>
        <w:shd w:val="clear" w:color="auto" w:fill="FFFFFF"/>
        <w:spacing w:after="0" w:line="240" w:lineRule="auto"/>
        <w:jc w:val="both"/>
        <w:rPr>
          <w:rFonts w:asciiTheme="majorBidi" w:hAnsiTheme="majorBidi" w:cstheme="majorBidi"/>
          <w:sz w:val="20"/>
          <w:szCs w:val="20"/>
        </w:rPr>
      </w:pPr>
      <w:r w:rsidRPr="00C92BDC">
        <w:rPr>
          <w:rFonts w:asciiTheme="majorBidi" w:hAnsiTheme="majorBidi" w:cstheme="majorBidi"/>
          <w:sz w:val="20"/>
          <w:szCs w:val="20"/>
        </w:rPr>
        <w:t>Table-3 gives the regression results on prediction of knowledge on oral health awareness. Results showed that female gender is 9.07 times more likely for greater knowledge as compared to the male gender found statistically significant with p&lt;0.05 and doctors / dentist also have greater knowledge as compare to other occupation samples. The overall model was found statistically significant with p&lt;0.05 and R2 showed 26% variation in the model as explained by the studied predictors.</w:t>
      </w:r>
    </w:p>
    <w:p w14:paraId="22C38B23" w14:textId="77777777" w:rsidR="00822107" w:rsidRPr="00C92BDC" w:rsidRDefault="00822107" w:rsidP="00EF6B19">
      <w:pPr>
        <w:shd w:val="clear" w:color="auto" w:fill="FFFFFF"/>
        <w:spacing w:before="120" w:after="120" w:line="240" w:lineRule="auto"/>
        <w:jc w:val="both"/>
        <w:rPr>
          <w:rFonts w:ascii="Times New Roman" w:hAnsi="Times New Roman"/>
          <w:b/>
          <w:sz w:val="28"/>
          <w:szCs w:val="28"/>
        </w:rPr>
      </w:pPr>
      <w:r w:rsidRPr="00C92BDC">
        <w:rPr>
          <w:rFonts w:ascii="Times New Roman" w:hAnsi="Times New Roman"/>
          <w:b/>
          <w:sz w:val="28"/>
          <w:szCs w:val="28"/>
        </w:rPr>
        <w:t>DISCUSSION</w:t>
      </w:r>
    </w:p>
    <w:p w14:paraId="0BB4B22A" w14:textId="77777777" w:rsidR="0091711B" w:rsidRPr="00C92BDC" w:rsidRDefault="0091711B" w:rsidP="00850DA9">
      <w:pPr>
        <w:spacing w:after="0" w:line="240" w:lineRule="auto"/>
        <w:jc w:val="both"/>
        <w:rPr>
          <w:rFonts w:asciiTheme="majorBidi" w:hAnsiTheme="majorBidi" w:cstheme="majorBidi"/>
          <w:sz w:val="20"/>
          <w:szCs w:val="20"/>
        </w:rPr>
      </w:pPr>
      <w:r w:rsidRPr="00C92BDC">
        <w:rPr>
          <w:rFonts w:asciiTheme="majorBidi" w:hAnsiTheme="majorBidi" w:cstheme="majorBidi"/>
          <w:sz w:val="20"/>
          <w:szCs w:val="20"/>
        </w:rPr>
        <w:t>Maintenance of oral health of children is vital as it leads to development of healthy habits. Parents play a vital role in the development and maintenance of oral hygiene practices but it is imperative that they too practice them along with their children.</w:t>
      </w:r>
    </w:p>
    <w:p w14:paraId="2E239CD2" w14:textId="735C6460" w:rsidR="0091711B" w:rsidRPr="00C92BDC" w:rsidRDefault="0091711B" w:rsidP="00F2426A">
      <w:pPr>
        <w:spacing w:after="0" w:line="240" w:lineRule="auto"/>
        <w:jc w:val="both"/>
        <w:rPr>
          <w:rFonts w:asciiTheme="majorBidi" w:hAnsiTheme="majorBidi" w:cstheme="majorBidi"/>
          <w:sz w:val="20"/>
          <w:szCs w:val="20"/>
        </w:rPr>
      </w:pPr>
      <w:r w:rsidRPr="00C92BDC">
        <w:rPr>
          <w:rFonts w:asciiTheme="majorBidi" w:hAnsiTheme="majorBidi" w:cstheme="majorBidi"/>
          <w:sz w:val="20"/>
          <w:szCs w:val="20"/>
        </w:rPr>
        <w:t xml:space="preserve">63% of the parents in this study identified tooth decay as the most common dental disease which is similar to </w:t>
      </w:r>
      <w:r w:rsidRPr="00C92BDC">
        <w:rPr>
          <w:rFonts w:asciiTheme="majorBidi" w:hAnsiTheme="majorBidi" w:cstheme="majorBidi"/>
          <w:sz w:val="20"/>
          <w:szCs w:val="20"/>
        </w:rPr>
        <w:lastRenderedPageBreak/>
        <w:t xml:space="preserve">the results reported by </w:t>
      </w:r>
      <w:proofErr w:type="spellStart"/>
      <w:r w:rsidRPr="00C92BDC">
        <w:rPr>
          <w:rFonts w:asciiTheme="majorBidi" w:hAnsiTheme="majorBidi" w:cstheme="majorBidi"/>
          <w:sz w:val="20"/>
          <w:szCs w:val="20"/>
        </w:rPr>
        <w:t>Sehrawat</w:t>
      </w:r>
      <w:proofErr w:type="spellEnd"/>
      <w:r w:rsidRPr="00C92BDC">
        <w:rPr>
          <w:rFonts w:asciiTheme="majorBidi" w:hAnsiTheme="majorBidi" w:cstheme="majorBidi"/>
          <w:sz w:val="20"/>
          <w:szCs w:val="20"/>
        </w:rPr>
        <w:t xml:space="preserve"> </w:t>
      </w:r>
      <w:proofErr w:type="gramStart"/>
      <w:r w:rsidRPr="00C92BDC">
        <w:rPr>
          <w:rFonts w:asciiTheme="majorBidi" w:hAnsiTheme="majorBidi" w:cstheme="majorBidi"/>
          <w:sz w:val="20"/>
          <w:szCs w:val="20"/>
        </w:rPr>
        <w:t>et</w:t>
      </w:r>
      <w:proofErr w:type="gramEnd"/>
      <w:r w:rsidRPr="00C92BDC">
        <w:rPr>
          <w:rFonts w:asciiTheme="majorBidi" w:hAnsiTheme="majorBidi" w:cstheme="majorBidi"/>
          <w:sz w:val="20"/>
          <w:szCs w:val="20"/>
        </w:rPr>
        <w:t xml:space="preserve"> al</w:t>
      </w:r>
      <w:r w:rsidR="000E34EC" w:rsidRPr="00C92BDC">
        <w:rPr>
          <w:rFonts w:asciiTheme="majorBidi" w:hAnsiTheme="majorBidi" w:cstheme="majorBidi"/>
          <w:sz w:val="20"/>
          <w:szCs w:val="20"/>
          <w:vertAlign w:val="superscript"/>
        </w:rPr>
        <w:t>1</w:t>
      </w:r>
      <w:r w:rsidR="00D50813">
        <w:rPr>
          <w:rFonts w:asciiTheme="majorBidi" w:hAnsiTheme="majorBidi" w:cstheme="majorBidi"/>
          <w:sz w:val="20"/>
          <w:szCs w:val="20"/>
          <w:vertAlign w:val="superscript"/>
        </w:rPr>
        <w:t>5</w:t>
      </w:r>
      <w:r w:rsidRPr="00C92BDC">
        <w:rPr>
          <w:rFonts w:asciiTheme="majorBidi" w:hAnsiTheme="majorBidi" w:cstheme="majorBidi"/>
          <w:sz w:val="20"/>
          <w:szCs w:val="20"/>
        </w:rPr>
        <w:t>, Suresh et al</w:t>
      </w:r>
      <w:r w:rsidR="001816B6" w:rsidRPr="00C92BDC">
        <w:rPr>
          <w:rFonts w:asciiTheme="majorBidi" w:hAnsiTheme="majorBidi" w:cstheme="majorBidi"/>
          <w:sz w:val="20"/>
          <w:szCs w:val="20"/>
          <w:vertAlign w:val="superscript"/>
        </w:rPr>
        <w:t>1</w:t>
      </w:r>
      <w:r w:rsidR="008C4992">
        <w:rPr>
          <w:rFonts w:asciiTheme="majorBidi" w:hAnsiTheme="majorBidi" w:cstheme="majorBidi"/>
          <w:sz w:val="20"/>
          <w:szCs w:val="20"/>
          <w:vertAlign w:val="superscript"/>
        </w:rPr>
        <w:t>6</w:t>
      </w:r>
      <w:r w:rsidRPr="00C92BDC">
        <w:rPr>
          <w:rFonts w:asciiTheme="majorBidi" w:hAnsiTheme="majorBidi" w:cstheme="majorBidi"/>
          <w:sz w:val="20"/>
          <w:szCs w:val="20"/>
        </w:rPr>
        <w:t xml:space="preserve"> and </w:t>
      </w:r>
      <w:proofErr w:type="spellStart"/>
      <w:r w:rsidRPr="00C92BDC">
        <w:rPr>
          <w:rFonts w:asciiTheme="majorBidi" w:hAnsiTheme="majorBidi" w:cstheme="majorBidi"/>
          <w:sz w:val="20"/>
          <w:szCs w:val="20"/>
        </w:rPr>
        <w:t>Wyne</w:t>
      </w:r>
      <w:proofErr w:type="spellEnd"/>
      <w:r w:rsidRPr="00C92BDC">
        <w:rPr>
          <w:rFonts w:asciiTheme="majorBidi" w:hAnsiTheme="majorBidi" w:cstheme="majorBidi"/>
          <w:sz w:val="20"/>
          <w:szCs w:val="20"/>
        </w:rPr>
        <w:t xml:space="preserve"> et al</w:t>
      </w:r>
      <w:r w:rsidR="00687C0F">
        <w:rPr>
          <w:rFonts w:asciiTheme="majorBidi" w:hAnsiTheme="majorBidi" w:cstheme="majorBidi"/>
          <w:sz w:val="20"/>
          <w:szCs w:val="20"/>
          <w:vertAlign w:val="superscript"/>
        </w:rPr>
        <w:t>1</w:t>
      </w:r>
      <w:r w:rsidR="00F2426A">
        <w:rPr>
          <w:rFonts w:asciiTheme="majorBidi" w:hAnsiTheme="majorBidi" w:cstheme="majorBidi"/>
          <w:sz w:val="20"/>
          <w:szCs w:val="20"/>
          <w:vertAlign w:val="superscript"/>
        </w:rPr>
        <w:t>0</w:t>
      </w:r>
      <w:r w:rsidRPr="00C92BDC">
        <w:rPr>
          <w:rFonts w:asciiTheme="majorBidi" w:hAnsiTheme="majorBidi" w:cstheme="majorBidi"/>
          <w:sz w:val="20"/>
          <w:szCs w:val="20"/>
        </w:rPr>
        <w:t>.</w:t>
      </w:r>
    </w:p>
    <w:p w14:paraId="2743FA89" w14:textId="35B5C59C" w:rsidR="0091711B" w:rsidRPr="00C92BDC" w:rsidRDefault="0091711B" w:rsidP="008A5A82">
      <w:pPr>
        <w:spacing w:after="0" w:line="240" w:lineRule="auto"/>
        <w:jc w:val="both"/>
        <w:rPr>
          <w:rFonts w:asciiTheme="majorBidi" w:hAnsiTheme="majorBidi" w:cstheme="majorBidi"/>
          <w:sz w:val="20"/>
          <w:szCs w:val="20"/>
        </w:rPr>
      </w:pPr>
      <w:r w:rsidRPr="00C92BDC">
        <w:rPr>
          <w:rFonts w:asciiTheme="majorBidi" w:hAnsiTheme="majorBidi" w:cstheme="majorBidi"/>
          <w:sz w:val="20"/>
          <w:szCs w:val="20"/>
        </w:rPr>
        <w:t>In the present study, it was seen that majority of the parents were aware about the importance of deciduous teeth. Similar results were reported by a study conducted at Civil Hospital, Karachi</w:t>
      </w:r>
      <w:r w:rsidR="008A5A82">
        <w:rPr>
          <w:rFonts w:asciiTheme="majorBidi" w:hAnsiTheme="majorBidi" w:cstheme="majorBidi"/>
          <w:sz w:val="20"/>
          <w:szCs w:val="20"/>
          <w:vertAlign w:val="superscript"/>
        </w:rPr>
        <w:t>17</w:t>
      </w:r>
      <w:r w:rsidRPr="00C92BDC">
        <w:rPr>
          <w:rFonts w:asciiTheme="majorBidi" w:hAnsiTheme="majorBidi" w:cstheme="majorBidi"/>
          <w:sz w:val="20"/>
          <w:szCs w:val="20"/>
        </w:rPr>
        <w:t xml:space="preserve">.  </w:t>
      </w:r>
    </w:p>
    <w:p w14:paraId="75EF0FDD" w14:textId="6AFB4AA1" w:rsidR="0091711B" w:rsidRPr="00C92BDC" w:rsidRDefault="0091711B" w:rsidP="00C74E23">
      <w:pPr>
        <w:spacing w:after="0" w:line="240" w:lineRule="auto"/>
        <w:jc w:val="both"/>
        <w:rPr>
          <w:rFonts w:asciiTheme="majorBidi" w:hAnsiTheme="majorBidi" w:cstheme="majorBidi"/>
          <w:sz w:val="20"/>
          <w:szCs w:val="20"/>
        </w:rPr>
      </w:pPr>
      <w:r w:rsidRPr="00C92BDC">
        <w:rPr>
          <w:rFonts w:asciiTheme="majorBidi" w:hAnsiTheme="majorBidi" w:cstheme="majorBidi"/>
          <w:sz w:val="20"/>
          <w:szCs w:val="20"/>
        </w:rPr>
        <w:t xml:space="preserve">Good oral health is related to good general health as healthy deciduous teeth are required to chew food properly. This was positively reflected in our study. Whereas, </w:t>
      </w:r>
      <w:proofErr w:type="spellStart"/>
      <w:r w:rsidRPr="00C92BDC">
        <w:rPr>
          <w:rFonts w:asciiTheme="majorBidi" w:hAnsiTheme="majorBidi" w:cstheme="majorBidi"/>
          <w:sz w:val="20"/>
          <w:szCs w:val="20"/>
        </w:rPr>
        <w:t>Sehrawat</w:t>
      </w:r>
      <w:proofErr w:type="spellEnd"/>
      <w:r w:rsidRPr="00C92BDC">
        <w:rPr>
          <w:rFonts w:asciiTheme="majorBidi" w:hAnsiTheme="majorBidi" w:cstheme="majorBidi"/>
          <w:sz w:val="20"/>
          <w:szCs w:val="20"/>
        </w:rPr>
        <w:t xml:space="preserve"> et al and Suresh et al reported that the study population had partial knowledge about the significance of deciduous teeth.</w:t>
      </w:r>
    </w:p>
    <w:p w14:paraId="6F409708" w14:textId="3D6E8CAF" w:rsidR="0091711B" w:rsidRPr="00C92BDC" w:rsidRDefault="0091711B" w:rsidP="007A53F7">
      <w:pPr>
        <w:spacing w:after="0" w:line="240" w:lineRule="auto"/>
        <w:jc w:val="both"/>
        <w:rPr>
          <w:rFonts w:asciiTheme="majorBidi" w:hAnsiTheme="majorBidi" w:cstheme="majorBidi"/>
          <w:sz w:val="20"/>
          <w:szCs w:val="20"/>
        </w:rPr>
      </w:pPr>
      <w:r w:rsidRPr="00C92BDC">
        <w:rPr>
          <w:rFonts w:asciiTheme="majorBidi" w:hAnsiTheme="majorBidi" w:cstheme="majorBidi"/>
          <w:sz w:val="20"/>
          <w:szCs w:val="20"/>
        </w:rPr>
        <w:t xml:space="preserve">A significant part of the study population failed to recognize the importance of maintaining the hygiene of the deciduous dentition as it eventually sheds off. 55% of the respondents in this study stated that tooth decay can be prevented by regular tooth brushing. On the other hand, a similar percentage of parents stated that there was no particular time for sugar intake of their child. This is in conjunction with the studies reported by Gussy </w:t>
      </w:r>
      <w:proofErr w:type="gramStart"/>
      <w:r w:rsidRPr="00C92BDC">
        <w:rPr>
          <w:rFonts w:asciiTheme="majorBidi" w:hAnsiTheme="majorBidi" w:cstheme="majorBidi"/>
          <w:sz w:val="20"/>
          <w:szCs w:val="20"/>
        </w:rPr>
        <w:t>et</w:t>
      </w:r>
      <w:proofErr w:type="gramEnd"/>
      <w:r w:rsidRPr="00C92BDC">
        <w:rPr>
          <w:rFonts w:asciiTheme="majorBidi" w:hAnsiTheme="majorBidi" w:cstheme="majorBidi"/>
          <w:sz w:val="20"/>
          <w:szCs w:val="20"/>
        </w:rPr>
        <w:t xml:space="preserve"> al</w:t>
      </w:r>
      <w:r w:rsidR="007A53F7">
        <w:rPr>
          <w:rFonts w:asciiTheme="majorBidi" w:hAnsiTheme="majorBidi" w:cstheme="majorBidi"/>
          <w:sz w:val="20"/>
          <w:szCs w:val="20"/>
          <w:vertAlign w:val="superscript"/>
        </w:rPr>
        <w:t>18</w:t>
      </w:r>
      <w:r w:rsidR="00F60F9A" w:rsidRPr="00C92BDC">
        <w:rPr>
          <w:rFonts w:asciiTheme="majorBidi" w:hAnsiTheme="majorBidi" w:cstheme="majorBidi"/>
          <w:sz w:val="20"/>
          <w:szCs w:val="20"/>
        </w:rPr>
        <w:t xml:space="preserve"> </w:t>
      </w:r>
      <w:r w:rsidRPr="00C92BDC">
        <w:rPr>
          <w:rFonts w:asciiTheme="majorBidi" w:hAnsiTheme="majorBidi" w:cstheme="majorBidi"/>
          <w:sz w:val="20"/>
          <w:szCs w:val="20"/>
        </w:rPr>
        <w:t>and Suresh et al.</w:t>
      </w:r>
      <w:r w:rsidRPr="00C92BDC">
        <w:rPr>
          <w:rFonts w:asciiTheme="majorBidi" w:hAnsiTheme="majorBidi" w:cstheme="majorBidi"/>
          <w:sz w:val="20"/>
          <w:szCs w:val="20"/>
          <w:vertAlign w:val="superscript"/>
        </w:rPr>
        <w:t>1</w:t>
      </w:r>
      <w:r w:rsidR="009C28AA">
        <w:rPr>
          <w:rFonts w:asciiTheme="majorBidi" w:hAnsiTheme="majorBidi" w:cstheme="majorBidi"/>
          <w:sz w:val="20"/>
          <w:szCs w:val="20"/>
          <w:vertAlign w:val="superscript"/>
        </w:rPr>
        <w:t>4</w:t>
      </w:r>
      <w:r w:rsidRPr="00C92BDC">
        <w:rPr>
          <w:rFonts w:asciiTheme="majorBidi" w:hAnsiTheme="majorBidi" w:cstheme="majorBidi"/>
          <w:sz w:val="20"/>
          <w:szCs w:val="20"/>
        </w:rPr>
        <w:t xml:space="preserve"> This reflects knowledge and awareness regarding popularly held beliefs that sugar intake combined with lack of brushing can lead to poor oral hygiene but the attitude towards practicing oral hygiene measure requires improvement.</w:t>
      </w:r>
    </w:p>
    <w:p w14:paraId="1BEEF097" w14:textId="746480AB" w:rsidR="0091711B" w:rsidRPr="00C92BDC" w:rsidRDefault="0091711B" w:rsidP="002E7F01">
      <w:pPr>
        <w:spacing w:after="0" w:line="240" w:lineRule="auto"/>
        <w:jc w:val="both"/>
        <w:rPr>
          <w:rFonts w:asciiTheme="majorBidi" w:hAnsiTheme="majorBidi" w:cstheme="majorBidi"/>
          <w:sz w:val="20"/>
          <w:szCs w:val="20"/>
        </w:rPr>
      </w:pPr>
      <w:r w:rsidRPr="00C92BDC">
        <w:rPr>
          <w:rFonts w:asciiTheme="majorBidi" w:hAnsiTheme="majorBidi" w:cstheme="majorBidi"/>
          <w:sz w:val="20"/>
          <w:szCs w:val="20"/>
        </w:rPr>
        <w:t xml:space="preserve">Around one-fourth of the parents in our study cleaned their child’s teeth after the eruption of 4 to 6 milk teeth which was similar to the results reported by </w:t>
      </w:r>
      <w:proofErr w:type="spellStart"/>
      <w:r w:rsidRPr="00C92BDC">
        <w:rPr>
          <w:rFonts w:asciiTheme="majorBidi" w:hAnsiTheme="majorBidi" w:cstheme="majorBidi"/>
          <w:sz w:val="20"/>
          <w:szCs w:val="20"/>
        </w:rPr>
        <w:t>Sehrawat</w:t>
      </w:r>
      <w:proofErr w:type="spellEnd"/>
      <w:r w:rsidRPr="00C92BDC">
        <w:rPr>
          <w:rFonts w:asciiTheme="majorBidi" w:hAnsiTheme="majorBidi" w:cstheme="majorBidi"/>
          <w:sz w:val="20"/>
          <w:szCs w:val="20"/>
        </w:rPr>
        <w:t xml:space="preserve"> </w:t>
      </w:r>
      <w:r w:rsidR="004D1381" w:rsidRPr="00C92BDC">
        <w:rPr>
          <w:rFonts w:asciiTheme="majorBidi" w:hAnsiTheme="majorBidi" w:cstheme="majorBidi"/>
          <w:sz w:val="20"/>
          <w:szCs w:val="20"/>
        </w:rPr>
        <w:br/>
      </w:r>
      <w:proofErr w:type="gramStart"/>
      <w:r w:rsidRPr="00C92BDC">
        <w:rPr>
          <w:rFonts w:asciiTheme="majorBidi" w:hAnsiTheme="majorBidi" w:cstheme="majorBidi"/>
          <w:sz w:val="20"/>
          <w:szCs w:val="20"/>
        </w:rPr>
        <w:t>et</w:t>
      </w:r>
      <w:proofErr w:type="gramEnd"/>
      <w:r w:rsidRPr="00C92BDC">
        <w:rPr>
          <w:rFonts w:asciiTheme="majorBidi" w:hAnsiTheme="majorBidi" w:cstheme="majorBidi"/>
          <w:sz w:val="20"/>
          <w:szCs w:val="20"/>
        </w:rPr>
        <w:t xml:space="preserve"> al</w:t>
      </w:r>
      <w:r w:rsidRPr="00C92BDC">
        <w:rPr>
          <w:rFonts w:asciiTheme="majorBidi" w:hAnsiTheme="majorBidi" w:cstheme="majorBidi"/>
          <w:sz w:val="20"/>
          <w:szCs w:val="20"/>
          <w:vertAlign w:val="superscript"/>
        </w:rPr>
        <w:t>1</w:t>
      </w:r>
      <w:r w:rsidR="002E7F01">
        <w:rPr>
          <w:rFonts w:asciiTheme="majorBidi" w:hAnsiTheme="majorBidi" w:cstheme="majorBidi"/>
          <w:sz w:val="20"/>
          <w:szCs w:val="20"/>
          <w:vertAlign w:val="superscript"/>
        </w:rPr>
        <w:t>3</w:t>
      </w:r>
      <w:r w:rsidRPr="00C92BDC">
        <w:rPr>
          <w:rFonts w:asciiTheme="majorBidi" w:hAnsiTheme="majorBidi" w:cstheme="majorBidi"/>
          <w:sz w:val="20"/>
          <w:szCs w:val="20"/>
        </w:rPr>
        <w:t xml:space="preserve"> where 34.1% of the parents started cleaning their child’s milk teeth after all teeth have erupted. This is contrary to the results of a study conducted in rural Australia where 95% of the parents commenced cleaning of their child’s teeth as soon as the first tooth has erupted. It is imperative that oral hygiene measures shall be undertaken with the eruption of the first tooth in the oral cavity as this will culminate in good independent oral hygiene practice of the child. </w:t>
      </w:r>
    </w:p>
    <w:p w14:paraId="38908CE0" w14:textId="15AC0491" w:rsidR="0091711B" w:rsidRPr="00C92BDC" w:rsidRDefault="0091711B" w:rsidP="009B5390">
      <w:pPr>
        <w:spacing w:after="0" w:line="240" w:lineRule="auto"/>
        <w:jc w:val="both"/>
        <w:rPr>
          <w:rFonts w:asciiTheme="majorBidi" w:hAnsiTheme="majorBidi" w:cstheme="majorBidi"/>
          <w:sz w:val="20"/>
          <w:szCs w:val="20"/>
        </w:rPr>
      </w:pPr>
      <w:r w:rsidRPr="00C92BDC">
        <w:rPr>
          <w:rFonts w:asciiTheme="majorBidi" w:hAnsiTheme="majorBidi" w:cstheme="majorBidi"/>
          <w:sz w:val="20"/>
          <w:szCs w:val="20"/>
        </w:rPr>
        <w:t xml:space="preserve">In our study, it was seen that the majority (59%) of parents did not restrict the sugar intake of their child and only 9% of the parents restricted the sugar intake to meal times only. This means that the parents are not fully aware about the restriction of sugar intake and the role of sugar in caries development. This was contrary to the results of </w:t>
      </w:r>
      <w:proofErr w:type="spellStart"/>
      <w:r w:rsidRPr="00C92BDC">
        <w:rPr>
          <w:rFonts w:asciiTheme="majorBidi" w:hAnsiTheme="majorBidi" w:cstheme="majorBidi"/>
          <w:sz w:val="20"/>
          <w:szCs w:val="20"/>
        </w:rPr>
        <w:t>Blinkhorn</w:t>
      </w:r>
      <w:proofErr w:type="spellEnd"/>
      <w:r w:rsidRPr="00C92BDC">
        <w:rPr>
          <w:rFonts w:asciiTheme="majorBidi" w:hAnsiTheme="majorBidi" w:cstheme="majorBidi"/>
          <w:sz w:val="20"/>
          <w:szCs w:val="20"/>
        </w:rPr>
        <w:t xml:space="preserve"> </w:t>
      </w:r>
      <w:proofErr w:type="gramStart"/>
      <w:r w:rsidRPr="00C92BDC">
        <w:rPr>
          <w:rFonts w:asciiTheme="majorBidi" w:hAnsiTheme="majorBidi" w:cstheme="majorBidi"/>
          <w:sz w:val="20"/>
          <w:szCs w:val="20"/>
        </w:rPr>
        <w:t>et</w:t>
      </w:r>
      <w:proofErr w:type="gramEnd"/>
      <w:r w:rsidRPr="00C92BDC">
        <w:rPr>
          <w:rFonts w:asciiTheme="majorBidi" w:hAnsiTheme="majorBidi" w:cstheme="majorBidi"/>
          <w:sz w:val="20"/>
          <w:szCs w:val="20"/>
        </w:rPr>
        <w:t xml:space="preserve"> al</w:t>
      </w:r>
      <w:r w:rsidR="009B5390">
        <w:rPr>
          <w:rFonts w:asciiTheme="majorBidi" w:hAnsiTheme="majorBidi" w:cstheme="majorBidi"/>
          <w:sz w:val="20"/>
          <w:szCs w:val="20"/>
          <w:vertAlign w:val="superscript"/>
        </w:rPr>
        <w:t>19</w:t>
      </w:r>
      <w:r w:rsidRPr="00C92BDC">
        <w:rPr>
          <w:rFonts w:asciiTheme="majorBidi" w:hAnsiTheme="majorBidi" w:cstheme="majorBidi"/>
          <w:sz w:val="20"/>
          <w:szCs w:val="20"/>
        </w:rPr>
        <w:t xml:space="preserve"> where 62% of the parents restricted the sugar intake to mealtimes only. Majority of the parents in this study agreed that the teeth should be cleaned after meal but only 29% made their children rinse their mouth after meals. Similar results were reported by </w:t>
      </w:r>
      <w:proofErr w:type="spellStart"/>
      <w:r w:rsidRPr="00C92BDC">
        <w:rPr>
          <w:rFonts w:asciiTheme="majorBidi" w:hAnsiTheme="majorBidi" w:cstheme="majorBidi"/>
          <w:sz w:val="20"/>
          <w:szCs w:val="20"/>
        </w:rPr>
        <w:t>Sehrawat</w:t>
      </w:r>
      <w:proofErr w:type="spellEnd"/>
      <w:r w:rsidRPr="00C92BDC">
        <w:rPr>
          <w:rFonts w:asciiTheme="majorBidi" w:hAnsiTheme="majorBidi" w:cstheme="majorBidi"/>
          <w:sz w:val="20"/>
          <w:szCs w:val="20"/>
        </w:rPr>
        <w:t xml:space="preserve"> </w:t>
      </w:r>
      <w:proofErr w:type="gramStart"/>
      <w:r w:rsidRPr="00C92BDC">
        <w:rPr>
          <w:rFonts w:asciiTheme="majorBidi" w:hAnsiTheme="majorBidi" w:cstheme="majorBidi"/>
          <w:sz w:val="20"/>
          <w:szCs w:val="20"/>
        </w:rPr>
        <w:t>et</w:t>
      </w:r>
      <w:proofErr w:type="gramEnd"/>
      <w:r w:rsidRPr="00C92BDC">
        <w:rPr>
          <w:rFonts w:asciiTheme="majorBidi" w:hAnsiTheme="majorBidi" w:cstheme="majorBidi"/>
          <w:sz w:val="20"/>
          <w:szCs w:val="20"/>
        </w:rPr>
        <w:t xml:space="preserve"> al.</w:t>
      </w:r>
      <w:r w:rsidRPr="00C92BDC">
        <w:rPr>
          <w:rFonts w:asciiTheme="majorBidi" w:hAnsiTheme="majorBidi" w:cstheme="majorBidi"/>
          <w:sz w:val="20"/>
          <w:szCs w:val="20"/>
          <w:vertAlign w:val="superscript"/>
        </w:rPr>
        <w:t>1</w:t>
      </w:r>
      <w:r w:rsidR="00B950AD">
        <w:rPr>
          <w:rFonts w:asciiTheme="majorBidi" w:hAnsiTheme="majorBidi" w:cstheme="majorBidi"/>
          <w:sz w:val="20"/>
          <w:szCs w:val="20"/>
          <w:vertAlign w:val="superscript"/>
        </w:rPr>
        <w:t>3</w:t>
      </w:r>
      <w:r w:rsidRPr="00C92BDC">
        <w:rPr>
          <w:rFonts w:asciiTheme="majorBidi" w:hAnsiTheme="majorBidi" w:cstheme="majorBidi"/>
          <w:sz w:val="20"/>
          <w:szCs w:val="20"/>
        </w:rPr>
        <w:t xml:space="preserve"> This combined with unrestricted sugar intake indicates that there is lack of implication between knowledge and practice of maintaining the oral hygiene.</w:t>
      </w:r>
    </w:p>
    <w:p w14:paraId="42BD81C0" w14:textId="4A76E76B" w:rsidR="00822107" w:rsidRPr="00C92BDC" w:rsidRDefault="0091711B" w:rsidP="00AC4D81">
      <w:pPr>
        <w:shd w:val="clear" w:color="auto" w:fill="FFFFFF"/>
        <w:spacing w:after="0" w:line="240" w:lineRule="auto"/>
        <w:jc w:val="both"/>
        <w:rPr>
          <w:rFonts w:ascii="Times New Roman" w:hAnsi="Times New Roman"/>
          <w:b/>
          <w:bCs/>
          <w:sz w:val="20"/>
          <w:szCs w:val="20"/>
        </w:rPr>
      </w:pPr>
      <w:r w:rsidRPr="00C92BDC">
        <w:rPr>
          <w:rFonts w:asciiTheme="majorBidi" w:hAnsiTheme="majorBidi" w:cstheme="majorBidi"/>
          <w:sz w:val="20"/>
          <w:szCs w:val="20"/>
        </w:rPr>
        <w:t>Parents should be encouraged to maintain good oral hygiene and take their children for dental checkups as soon as the first tooth erupts. The age at which the child visits the dentist for the first time will reflect the future and quality of his oral health.</w:t>
      </w:r>
      <w:r w:rsidR="00214444" w:rsidRPr="00C92BDC">
        <w:rPr>
          <w:rFonts w:asciiTheme="majorBidi" w:hAnsiTheme="majorBidi" w:cstheme="majorBidi"/>
          <w:sz w:val="20"/>
          <w:szCs w:val="20"/>
          <w:vertAlign w:val="superscript"/>
        </w:rPr>
        <w:t>2</w:t>
      </w:r>
      <w:r w:rsidR="006D7215">
        <w:rPr>
          <w:rFonts w:asciiTheme="majorBidi" w:hAnsiTheme="majorBidi" w:cstheme="majorBidi"/>
          <w:sz w:val="20"/>
          <w:szCs w:val="20"/>
          <w:vertAlign w:val="superscript"/>
        </w:rPr>
        <w:t>0</w:t>
      </w:r>
      <w:r w:rsidRPr="00C92BDC">
        <w:rPr>
          <w:rFonts w:asciiTheme="majorBidi" w:hAnsiTheme="majorBidi" w:cstheme="majorBidi"/>
          <w:sz w:val="20"/>
          <w:szCs w:val="20"/>
        </w:rPr>
        <w:t xml:space="preserve"> Focus group </w:t>
      </w:r>
      <w:r w:rsidRPr="00C92BDC">
        <w:rPr>
          <w:rFonts w:asciiTheme="majorBidi" w:hAnsiTheme="majorBidi" w:cstheme="majorBidi"/>
          <w:sz w:val="20"/>
          <w:szCs w:val="20"/>
        </w:rPr>
        <w:lastRenderedPageBreak/>
        <w:t>discussions, involving parents and oral health care providers can be an effective way of providing guidelines to the parents of pre-school children.</w:t>
      </w:r>
      <w:r w:rsidR="000A171B" w:rsidRPr="00C92BDC">
        <w:rPr>
          <w:rFonts w:asciiTheme="majorBidi" w:hAnsiTheme="majorBidi" w:cstheme="majorBidi"/>
          <w:sz w:val="20"/>
          <w:szCs w:val="20"/>
          <w:vertAlign w:val="superscript"/>
        </w:rPr>
        <w:t>2</w:t>
      </w:r>
      <w:r w:rsidR="00AC4D81">
        <w:rPr>
          <w:rFonts w:asciiTheme="majorBidi" w:hAnsiTheme="majorBidi" w:cstheme="majorBidi"/>
          <w:sz w:val="20"/>
          <w:szCs w:val="20"/>
          <w:vertAlign w:val="superscript"/>
        </w:rPr>
        <w:t>1</w:t>
      </w:r>
    </w:p>
    <w:p w14:paraId="7B2779E3" w14:textId="77777777" w:rsidR="00822107" w:rsidRPr="00C92BDC" w:rsidRDefault="00822107" w:rsidP="00EF6B19">
      <w:pPr>
        <w:shd w:val="clear" w:color="auto" w:fill="FFFFFF"/>
        <w:spacing w:before="120" w:after="120" w:line="240" w:lineRule="auto"/>
        <w:jc w:val="both"/>
        <w:rPr>
          <w:rFonts w:ascii="Times New Roman" w:hAnsi="Times New Roman"/>
          <w:b/>
          <w:sz w:val="28"/>
          <w:szCs w:val="28"/>
        </w:rPr>
      </w:pPr>
      <w:r w:rsidRPr="00C92BDC">
        <w:rPr>
          <w:rFonts w:ascii="Times New Roman" w:hAnsi="Times New Roman"/>
          <w:b/>
          <w:sz w:val="28"/>
          <w:szCs w:val="28"/>
        </w:rPr>
        <w:t>CONCLUSION</w:t>
      </w:r>
    </w:p>
    <w:p w14:paraId="7A950BA0" w14:textId="77777777" w:rsidR="004E33C3" w:rsidRPr="00C92BDC" w:rsidRDefault="004E33C3" w:rsidP="0072553A">
      <w:pPr>
        <w:spacing w:after="0" w:line="240" w:lineRule="auto"/>
        <w:jc w:val="both"/>
        <w:rPr>
          <w:rFonts w:asciiTheme="majorBidi" w:hAnsiTheme="majorBidi" w:cstheme="majorBidi"/>
          <w:sz w:val="20"/>
          <w:szCs w:val="20"/>
        </w:rPr>
      </w:pPr>
      <w:r w:rsidRPr="00C92BDC">
        <w:rPr>
          <w:rFonts w:asciiTheme="majorBidi" w:hAnsiTheme="majorBidi" w:cstheme="majorBidi"/>
          <w:sz w:val="20"/>
          <w:szCs w:val="20"/>
        </w:rPr>
        <w:t xml:space="preserve">Our study concluded that parents did not have sufficient knowledge towards the oral health of their children. Few parents had good oral health practices for themselves but did not know enough about the correct age at which they should commence the cleaning of their child’s teeth. Most of them did not have any clue about how important are the dental visits for children right after their first tooth eruption. There is some variation in the knowledge and attitude of working parents and non-working ones. The more educated ones had a fair idea about oral health as compared to the ones who were not educated enough because a parent’s education has a strong impact on overall health of their children. </w:t>
      </w:r>
    </w:p>
    <w:p w14:paraId="347C032F" w14:textId="2794D9AE" w:rsidR="00822107" w:rsidRPr="00C92BDC" w:rsidRDefault="00C9527A" w:rsidP="00566529">
      <w:pPr>
        <w:spacing w:before="120" w:after="0" w:line="240" w:lineRule="auto"/>
        <w:jc w:val="both"/>
        <w:rPr>
          <w:rFonts w:ascii="Times New Roman" w:hAnsi="Times New Roman"/>
          <w:b/>
          <w:szCs w:val="24"/>
        </w:rPr>
      </w:pPr>
      <w:r w:rsidRPr="00C92BDC">
        <w:rPr>
          <w:rFonts w:asciiTheme="majorBidi" w:hAnsiTheme="majorBidi" w:cstheme="majorBidi"/>
          <w:b/>
          <w:sz w:val="20"/>
          <w:szCs w:val="20"/>
        </w:rPr>
        <w:t>Recommendations</w:t>
      </w:r>
      <w:r w:rsidR="004E33C3" w:rsidRPr="00C92BDC">
        <w:rPr>
          <w:rFonts w:asciiTheme="majorBidi" w:hAnsiTheme="majorBidi" w:cstheme="majorBidi"/>
          <w:b/>
          <w:sz w:val="20"/>
          <w:szCs w:val="20"/>
        </w:rPr>
        <w:t>:</w:t>
      </w:r>
      <w:r w:rsidR="00703F3A" w:rsidRPr="00C92BDC">
        <w:rPr>
          <w:rFonts w:asciiTheme="majorBidi" w:hAnsiTheme="majorBidi" w:cstheme="majorBidi"/>
          <w:b/>
          <w:sz w:val="20"/>
          <w:szCs w:val="20"/>
        </w:rPr>
        <w:t xml:space="preserve"> </w:t>
      </w:r>
      <w:r w:rsidR="004E33C3" w:rsidRPr="00C92BDC">
        <w:rPr>
          <w:rFonts w:asciiTheme="majorBidi" w:hAnsiTheme="majorBidi" w:cstheme="majorBidi"/>
          <w:sz w:val="20"/>
          <w:szCs w:val="20"/>
        </w:rPr>
        <w:t>It is strongly recommended to facilitate activities that help parents acquire essential knowledge regarding good oral health practices for their children since parents are the first role model for their children.</w:t>
      </w:r>
    </w:p>
    <w:p w14:paraId="3AF7809A" w14:textId="77777777" w:rsidR="0008637B" w:rsidRPr="00C92BDC" w:rsidRDefault="0008637B" w:rsidP="00EF6B19">
      <w:pPr>
        <w:pStyle w:val="ListParagraph"/>
        <w:shd w:val="clear" w:color="auto" w:fill="FFFFFF"/>
        <w:spacing w:after="0" w:line="240" w:lineRule="auto"/>
        <w:ind w:left="0"/>
        <w:contextualSpacing w:val="0"/>
        <w:jc w:val="both"/>
        <w:rPr>
          <w:rFonts w:ascii="Times New Roman" w:hAnsi="Times New Roman" w:cs="Times New Roman"/>
          <w:b/>
          <w:szCs w:val="24"/>
          <w:lang w:val="en-US"/>
        </w:rPr>
      </w:pPr>
    </w:p>
    <w:p w14:paraId="1492F685" w14:textId="77777777" w:rsidR="0002200D" w:rsidRPr="00C92BDC" w:rsidRDefault="0002200D" w:rsidP="00EF6B19">
      <w:pPr>
        <w:pStyle w:val="Default"/>
        <w:shd w:val="clear" w:color="auto" w:fill="FFFFFF"/>
        <w:spacing w:before="120"/>
        <w:jc w:val="both"/>
        <w:rPr>
          <w:rFonts w:eastAsia="Arial"/>
          <w:b/>
          <w:color w:val="auto"/>
          <w:sz w:val="20"/>
        </w:rPr>
      </w:pPr>
      <w:r w:rsidRPr="00C92BDC">
        <w:rPr>
          <w:rFonts w:eastAsia="Arial"/>
          <w:b/>
          <w:color w:val="auto"/>
          <w:sz w:val="20"/>
        </w:rPr>
        <w:t>Author’s Contribution:</w:t>
      </w:r>
    </w:p>
    <w:tbl>
      <w:tblPr>
        <w:tblW w:w="0" w:type="auto"/>
        <w:tblInd w:w="18" w:type="dxa"/>
        <w:tblLook w:val="04A0" w:firstRow="1" w:lastRow="0" w:firstColumn="1" w:lastColumn="0" w:noHBand="0" w:noVBand="1"/>
      </w:tblPr>
      <w:tblGrid>
        <w:gridCol w:w="2430"/>
        <w:gridCol w:w="2268"/>
      </w:tblGrid>
      <w:tr w:rsidR="009051A7" w:rsidRPr="00C92BDC" w14:paraId="3E426892" w14:textId="77777777" w:rsidTr="00EC5722">
        <w:tc>
          <w:tcPr>
            <w:tcW w:w="2430" w:type="dxa"/>
          </w:tcPr>
          <w:p w14:paraId="65081AFD" w14:textId="77777777" w:rsidR="009051A7" w:rsidRPr="00C92BDC"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C92BDC">
              <w:rPr>
                <w:rFonts w:ascii="Times New Roman" w:eastAsia="Arial" w:hAnsi="Times New Roman"/>
                <w:spacing w:val="-4"/>
                <w:sz w:val="20"/>
              </w:rPr>
              <w:t>Concept &amp; Design of Study:</w:t>
            </w:r>
          </w:p>
        </w:tc>
        <w:tc>
          <w:tcPr>
            <w:tcW w:w="2268" w:type="dxa"/>
          </w:tcPr>
          <w:p w14:paraId="0300517A" w14:textId="17795D6B" w:rsidR="009051A7" w:rsidRPr="00C92BDC" w:rsidRDefault="00043DB1" w:rsidP="00013438">
            <w:pPr>
              <w:shd w:val="clear" w:color="auto" w:fill="FFFFFF"/>
              <w:tabs>
                <w:tab w:val="left" w:pos="2610"/>
              </w:tabs>
              <w:spacing w:after="0" w:line="240" w:lineRule="auto"/>
              <w:rPr>
                <w:rFonts w:ascii="Times New Roman" w:eastAsia="Arial" w:hAnsi="Times New Roman"/>
                <w:sz w:val="20"/>
                <w:szCs w:val="20"/>
              </w:rPr>
            </w:pPr>
            <w:r w:rsidRPr="00C92BDC">
              <w:rPr>
                <w:rFonts w:asciiTheme="majorBidi" w:hAnsiTheme="majorBidi" w:cstheme="majorBidi"/>
                <w:sz w:val="20"/>
                <w:szCs w:val="20"/>
              </w:rPr>
              <w:t xml:space="preserve">Muhammad </w:t>
            </w:r>
            <w:proofErr w:type="spellStart"/>
            <w:r w:rsidRPr="00C92BDC">
              <w:rPr>
                <w:rFonts w:asciiTheme="majorBidi" w:hAnsiTheme="majorBidi" w:cstheme="majorBidi"/>
                <w:sz w:val="20"/>
                <w:szCs w:val="20"/>
              </w:rPr>
              <w:t>Junaid</w:t>
            </w:r>
            <w:proofErr w:type="spellEnd"/>
            <w:r w:rsidRPr="00C92BDC">
              <w:rPr>
                <w:rFonts w:asciiTheme="majorBidi" w:hAnsiTheme="majorBidi" w:cstheme="majorBidi"/>
                <w:sz w:val="20"/>
                <w:szCs w:val="20"/>
              </w:rPr>
              <w:t xml:space="preserve"> </w:t>
            </w:r>
            <w:proofErr w:type="spellStart"/>
            <w:r w:rsidRPr="00C92BDC">
              <w:rPr>
                <w:rFonts w:asciiTheme="majorBidi" w:hAnsiTheme="majorBidi" w:cstheme="majorBidi"/>
                <w:sz w:val="20"/>
                <w:szCs w:val="20"/>
              </w:rPr>
              <w:t>Lakhani</w:t>
            </w:r>
            <w:proofErr w:type="spellEnd"/>
          </w:p>
        </w:tc>
      </w:tr>
      <w:tr w:rsidR="009051A7" w:rsidRPr="00C92BDC" w14:paraId="590A2F46" w14:textId="77777777" w:rsidTr="00EC5722">
        <w:tc>
          <w:tcPr>
            <w:tcW w:w="2430" w:type="dxa"/>
          </w:tcPr>
          <w:p w14:paraId="14B28C2D" w14:textId="77777777" w:rsidR="009051A7" w:rsidRPr="00C92BDC"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C92BDC">
              <w:rPr>
                <w:rFonts w:ascii="Times New Roman" w:eastAsia="Arial" w:hAnsi="Times New Roman"/>
                <w:spacing w:val="-4"/>
                <w:sz w:val="20"/>
              </w:rPr>
              <w:t>Drafting:</w:t>
            </w:r>
          </w:p>
        </w:tc>
        <w:tc>
          <w:tcPr>
            <w:tcW w:w="2268" w:type="dxa"/>
          </w:tcPr>
          <w:p w14:paraId="20B84A61" w14:textId="6C132280" w:rsidR="009051A7" w:rsidRPr="00C92BDC" w:rsidRDefault="00C148D9" w:rsidP="00013438">
            <w:pPr>
              <w:shd w:val="clear" w:color="auto" w:fill="FFFFFF"/>
              <w:tabs>
                <w:tab w:val="left" w:pos="2610"/>
              </w:tabs>
              <w:spacing w:after="0" w:line="240" w:lineRule="auto"/>
              <w:rPr>
                <w:rFonts w:ascii="Times New Roman" w:eastAsia="Arial" w:hAnsi="Times New Roman"/>
                <w:sz w:val="20"/>
                <w:szCs w:val="20"/>
              </w:rPr>
            </w:pPr>
            <w:r w:rsidRPr="00C92BDC">
              <w:rPr>
                <w:rFonts w:asciiTheme="majorBidi" w:hAnsiTheme="majorBidi" w:cstheme="majorBidi"/>
                <w:sz w:val="20"/>
                <w:szCs w:val="20"/>
              </w:rPr>
              <w:t xml:space="preserve">Muhammad </w:t>
            </w:r>
            <w:proofErr w:type="spellStart"/>
            <w:r w:rsidRPr="00C92BDC">
              <w:rPr>
                <w:rFonts w:asciiTheme="majorBidi" w:hAnsiTheme="majorBidi" w:cstheme="majorBidi"/>
                <w:sz w:val="20"/>
                <w:szCs w:val="20"/>
              </w:rPr>
              <w:t>Wasay</w:t>
            </w:r>
            <w:proofErr w:type="spellEnd"/>
            <w:r w:rsidRPr="00C92BDC">
              <w:rPr>
                <w:rFonts w:asciiTheme="majorBidi" w:hAnsiTheme="majorBidi" w:cstheme="majorBidi"/>
                <w:sz w:val="20"/>
                <w:szCs w:val="20"/>
              </w:rPr>
              <w:t xml:space="preserve"> </w:t>
            </w:r>
            <w:proofErr w:type="spellStart"/>
            <w:r w:rsidRPr="00C92BDC">
              <w:rPr>
                <w:rFonts w:asciiTheme="majorBidi" w:hAnsiTheme="majorBidi" w:cstheme="majorBidi"/>
                <w:sz w:val="20"/>
                <w:szCs w:val="20"/>
              </w:rPr>
              <w:t>Latif</w:t>
            </w:r>
            <w:proofErr w:type="spellEnd"/>
            <w:r w:rsidRPr="00C92BDC">
              <w:rPr>
                <w:rFonts w:asciiTheme="majorBidi" w:hAnsiTheme="majorBidi" w:cstheme="majorBidi"/>
                <w:sz w:val="20"/>
                <w:szCs w:val="20"/>
              </w:rPr>
              <w:t xml:space="preserve">, Syed Muhammad </w:t>
            </w:r>
            <w:proofErr w:type="spellStart"/>
            <w:r w:rsidRPr="00C92BDC">
              <w:rPr>
                <w:rFonts w:asciiTheme="majorBidi" w:hAnsiTheme="majorBidi" w:cstheme="majorBidi"/>
                <w:sz w:val="20"/>
                <w:szCs w:val="20"/>
              </w:rPr>
              <w:t>Umer</w:t>
            </w:r>
            <w:proofErr w:type="spellEnd"/>
            <w:r w:rsidRPr="00C92BDC">
              <w:rPr>
                <w:rFonts w:asciiTheme="majorBidi" w:hAnsiTheme="majorBidi" w:cstheme="majorBidi"/>
                <w:sz w:val="20"/>
                <w:szCs w:val="20"/>
              </w:rPr>
              <w:t xml:space="preserve"> </w:t>
            </w:r>
            <w:proofErr w:type="spellStart"/>
            <w:r w:rsidRPr="00C92BDC">
              <w:rPr>
                <w:rFonts w:asciiTheme="majorBidi" w:hAnsiTheme="majorBidi" w:cstheme="majorBidi"/>
                <w:sz w:val="20"/>
                <w:szCs w:val="20"/>
              </w:rPr>
              <w:t>Hasan</w:t>
            </w:r>
            <w:proofErr w:type="spellEnd"/>
          </w:p>
        </w:tc>
      </w:tr>
      <w:tr w:rsidR="009051A7" w:rsidRPr="00C92BDC" w14:paraId="39150A23" w14:textId="77777777" w:rsidTr="00EC5722">
        <w:tc>
          <w:tcPr>
            <w:tcW w:w="2430" w:type="dxa"/>
          </w:tcPr>
          <w:p w14:paraId="76C46791" w14:textId="77777777" w:rsidR="009051A7" w:rsidRPr="00C92BDC" w:rsidRDefault="005207E9" w:rsidP="00EF6B19">
            <w:pPr>
              <w:shd w:val="clear" w:color="auto" w:fill="FFFFFF"/>
              <w:tabs>
                <w:tab w:val="left" w:pos="2610"/>
              </w:tabs>
              <w:spacing w:after="0" w:line="240" w:lineRule="auto"/>
              <w:jc w:val="both"/>
              <w:rPr>
                <w:rFonts w:ascii="Times New Roman" w:eastAsia="Arial" w:hAnsi="Times New Roman"/>
                <w:spacing w:val="-4"/>
                <w:sz w:val="20"/>
              </w:rPr>
            </w:pPr>
            <w:r w:rsidRPr="00C92BDC">
              <w:rPr>
                <w:rFonts w:ascii="Times New Roman" w:eastAsia="Arial" w:hAnsi="Times New Roman"/>
                <w:spacing w:val="-4"/>
                <w:sz w:val="20"/>
              </w:rPr>
              <w:t>Data Analysis:</w:t>
            </w:r>
          </w:p>
        </w:tc>
        <w:tc>
          <w:tcPr>
            <w:tcW w:w="2268" w:type="dxa"/>
          </w:tcPr>
          <w:p w14:paraId="67C62F64" w14:textId="39570C08" w:rsidR="009051A7" w:rsidRPr="00C92BDC" w:rsidRDefault="00202A7D" w:rsidP="00013438">
            <w:pPr>
              <w:shd w:val="clear" w:color="auto" w:fill="FFFFFF"/>
              <w:tabs>
                <w:tab w:val="left" w:pos="2610"/>
              </w:tabs>
              <w:spacing w:after="0" w:line="240" w:lineRule="auto"/>
              <w:rPr>
                <w:rFonts w:ascii="Times New Roman" w:eastAsia="Arial" w:hAnsi="Times New Roman"/>
                <w:sz w:val="20"/>
                <w:szCs w:val="20"/>
              </w:rPr>
            </w:pPr>
            <w:proofErr w:type="spellStart"/>
            <w:r w:rsidRPr="00C92BDC">
              <w:rPr>
                <w:rFonts w:asciiTheme="majorBidi" w:hAnsiTheme="majorBidi" w:cstheme="majorBidi"/>
                <w:sz w:val="20"/>
                <w:szCs w:val="20"/>
              </w:rPr>
              <w:t>Anjum</w:t>
            </w:r>
            <w:proofErr w:type="spellEnd"/>
            <w:r w:rsidRPr="00C92BDC">
              <w:rPr>
                <w:rFonts w:asciiTheme="majorBidi" w:hAnsiTheme="majorBidi" w:cstheme="majorBidi"/>
                <w:sz w:val="20"/>
                <w:szCs w:val="20"/>
              </w:rPr>
              <w:t xml:space="preserve"> Tariq, </w:t>
            </w:r>
            <w:proofErr w:type="spellStart"/>
            <w:r w:rsidRPr="00C92BDC">
              <w:rPr>
                <w:rFonts w:asciiTheme="majorBidi" w:hAnsiTheme="majorBidi" w:cstheme="majorBidi"/>
                <w:sz w:val="20"/>
                <w:szCs w:val="20"/>
              </w:rPr>
              <w:t>Marium</w:t>
            </w:r>
            <w:proofErr w:type="spellEnd"/>
            <w:r w:rsidRPr="00C92BDC">
              <w:rPr>
                <w:rFonts w:asciiTheme="majorBidi" w:hAnsiTheme="majorBidi" w:cstheme="majorBidi"/>
                <w:sz w:val="20"/>
                <w:szCs w:val="20"/>
              </w:rPr>
              <w:t xml:space="preserve"> </w:t>
            </w:r>
            <w:proofErr w:type="spellStart"/>
            <w:r w:rsidRPr="00C92BDC">
              <w:rPr>
                <w:rFonts w:asciiTheme="majorBidi" w:hAnsiTheme="majorBidi" w:cstheme="majorBidi"/>
                <w:sz w:val="20"/>
                <w:szCs w:val="20"/>
              </w:rPr>
              <w:t>Iqbal</w:t>
            </w:r>
            <w:proofErr w:type="spellEnd"/>
            <w:r w:rsidRPr="00C92BDC">
              <w:rPr>
                <w:rFonts w:asciiTheme="majorBidi" w:hAnsiTheme="majorBidi" w:cstheme="majorBidi"/>
                <w:sz w:val="20"/>
                <w:szCs w:val="20"/>
              </w:rPr>
              <w:t>, Maria Khadija</w:t>
            </w:r>
          </w:p>
        </w:tc>
      </w:tr>
      <w:tr w:rsidR="009051A7" w:rsidRPr="00C92BDC" w14:paraId="275A3ABC" w14:textId="77777777" w:rsidTr="00EC5722">
        <w:tc>
          <w:tcPr>
            <w:tcW w:w="2430" w:type="dxa"/>
          </w:tcPr>
          <w:p w14:paraId="7732AF63" w14:textId="77777777" w:rsidR="009051A7" w:rsidRPr="00C92BDC" w:rsidRDefault="005056E2" w:rsidP="00EF6B19">
            <w:pPr>
              <w:shd w:val="clear" w:color="auto" w:fill="FFFFFF"/>
              <w:tabs>
                <w:tab w:val="left" w:pos="2610"/>
              </w:tabs>
              <w:spacing w:after="0" w:line="240" w:lineRule="auto"/>
              <w:jc w:val="both"/>
              <w:rPr>
                <w:rFonts w:ascii="Times New Roman" w:eastAsia="Arial" w:hAnsi="Times New Roman"/>
                <w:spacing w:val="-4"/>
                <w:sz w:val="20"/>
              </w:rPr>
            </w:pPr>
            <w:r w:rsidRPr="00C92BDC">
              <w:rPr>
                <w:rFonts w:ascii="Times New Roman" w:eastAsia="Arial" w:hAnsi="Times New Roman"/>
                <w:spacing w:val="-4"/>
                <w:sz w:val="20"/>
              </w:rPr>
              <w:t>Revisiting Critically:</w:t>
            </w:r>
          </w:p>
        </w:tc>
        <w:tc>
          <w:tcPr>
            <w:tcW w:w="2268" w:type="dxa"/>
          </w:tcPr>
          <w:p w14:paraId="6E7F5E86" w14:textId="038FA0FE" w:rsidR="009051A7" w:rsidRPr="00C92BDC" w:rsidRDefault="00070194" w:rsidP="00013438">
            <w:pPr>
              <w:shd w:val="clear" w:color="auto" w:fill="FFFFFF"/>
              <w:tabs>
                <w:tab w:val="left" w:pos="2610"/>
              </w:tabs>
              <w:spacing w:after="0" w:line="240" w:lineRule="auto"/>
              <w:rPr>
                <w:rFonts w:ascii="Times New Roman" w:eastAsia="Arial" w:hAnsi="Times New Roman"/>
                <w:b/>
                <w:bCs/>
                <w:sz w:val="20"/>
                <w:szCs w:val="20"/>
              </w:rPr>
            </w:pPr>
            <w:r w:rsidRPr="00C92BDC">
              <w:rPr>
                <w:rFonts w:asciiTheme="majorBidi" w:hAnsiTheme="majorBidi" w:cstheme="majorBidi"/>
                <w:sz w:val="20"/>
                <w:szCs w:val="20"/>
              </w:rPr>
              <w:t xml:space="preserve">Muhammad </w:t>
            </w:r>
            <w:proofErr w:type="spellStart"/>
            <w:r w:rsidRPr="00C92BDC">
              <w:rPr>
                <w:rFonts w:asciiTheme="majorBidi" w:hAnsiTheme="majorBidi" w:cstheme="majorBidi"/>
                <w:sz w:val="20"/>
                <w:szCs w:val="20"/>
              </w:rPr>
              <w:t>Junaid</w:t>
            </w:r>
            <w:proofErr w:type="spellEnd"/>
            <w:r w:rsidRPr="00C92BDC">
              <w:rPr>
                <w:rFonts w:asciiTheme="majorBidi" w:hAnsiTheme="majorBidi" w:cstheme="majorBidi"/>
                <w:sz w:val="20"/>
                <w:szCs w:val="20"/>
              </w:rPr>
              <w:t xml:space="preserve"> </w:t>
            </w:r>
            <w:proofErr w:type="spellStart"/>
            <w:r w:rsidRPr="00C92BDC">
              <w:rPr>
                <w:rFonts w:asciiTheme="majorBidi" w:hAnsiTheme="majorBidi" w:cstheme="majorBidi"/>
                <w:sz w:val="20"/>
                <w:szCs w:val="20"/>
              </w:rPr>
              <w:t>Lakhani</w:t>
            </w:r>
            <w:proofErr w:type="spellEnd"/>
            <w:r w:rsidR="003D5D52" w:rsidRPr="00C92BDC">
              <w:rPr>
                <w:rFonts w:asciiTheme="majorBidi" w:hAnsiTheme="majorBidi" w:cstheme="majorBidi"/>
                <w:sz w:val="20"/>
                <w:szCs w:val="20"/>
              </w:rPr>
              <w:t xml:space="preserve">, Muhammad </w:t>
            </w:r>
            <w:proofErr w:type="spellStart"/>
            <w:r w:rsidR="003D5D52" w:rsidRPr="00C92BDC">
              <w:rPr>
                <w:rFonts w:asciiTheme="majorBidi" w:hAnsiTheme="majorBidi" w:cstheme="majorBidi"/>
                <w:sz w:val="20"/>
                <w:szCs w:val="20"/>
              </w:rPr>
              <w:t>Wasay</w:t>
            </w:r>
            <w:proofErr w:type="spellEnd"/>
            <w:r w:rsidR="003D5D52" w:rsidRPr="00C92BDC">
              <w:rPr>
                <w:rFonts w:asciiTheme="majorBidi" w:hAnsiTheme="majorBidi" w:cstheme="majorBidi"/>
                <w:sz w:val="20"/>
                <w:szCs w:val="20"/>
              </w:rPr>
              <w:t xml:space="preserve"> </w:t>
            </w:r>
            <w:proofErr w:type="spellStart"/>
            <w:r w:rsidR="003D5D52" w:rsidRPr="00C92BDC">
              <w:rPr>
                <w:rFonts w:asciiTheme="majorBidi" w:hAnsiTheme="majorBidi" w:cstheme="majorBidi"/>
                <w:sz w:val="20"/>
                <w:szCs w:val="20"/>
              </w:rPr>
              <w:t>Latif</w:t>
            </w:r>
            <w:proofErr w:type="spellEnd"/>
          </w:p>
        </w:tc>
      </w:tr>
      <w:tr w:rsidR="009051A7" w:rsidRPr="00C92BDC" w14:paraId="20E4BB80" w14:textId="77777777" w:rsidTr="00EC5722">
        <w:tc>
          <w:tcPr>
            <w:tcW w:w="2430" w:type="dxa"/>
          </w:tcPr>
          <w:p w14:paraId="4B8C021B" w14:textId="77777777" w:rsidR="009051A7" w:rsidRPr="00C92BDC" w:rsidRDefault="00E4192A" w:rsidP="00EF6B19">
            <w:pPr>
              <w:shd w:val="clear" w:color="auto" w:fill="FFFFFF"/>
              <w:tabs>
                <w:tab w:val="left" w:pos="2610"/>
              </w:tabs>
              <w:spacing w:after="0" w:line="240" w:lineRule="auto"/>
              <w:jc w:val="both"/>
              <w:rPr>
                <w:rFonts w:ascii="Times New Roman" w:eastAsia="Arial" w:hAnsi="Times New Roman"/>
                <w:spacing w:val="-4"/>
                <w:sz w:val="20"/>
              </w:rPr>
            </w:pPr>
            <w:r w:rsidRPr="00C92BDC">
              <w:rPr>
                <w:rFonts w:ascii="Times New Roman" w:eastAsia="Arial" w:hAnsi="Times New Roman"/>
                <w:spacing w:val="-4"/>
                <w:sz w:val="20"/>
              </w:rPr>
              <w:t>Final Approval of version:</w:t>
            </w:r>
          </w:p>
        </w:tc>
        <w:tc>
          <w:tcPr>
            <w:tcW w:w="2268" w:type="dxa"/>
          </w:tcPr>
          <w:p w14:paraId="5539AE68" w14:textId="1EBAB0D9" w:rsidR="009051A7" w:rsidRPr="00C92BDC" w:rsidRDefault="00561AB7" w:rsidP="00013438">
            <w:pPr>
              <w:shd w:val="clear" w:color="auto" w:fill="FFFFFF"/>
              <w:tabs>
                <w:tab w:val="left" w:pos="2610"/>
              </w:tabs>
              <w:spacing w:after="0" w:line="240" w:lineRule="auto"/>
              <w:rPr>
                <w:rFonts w:ascii="Times New Roman" w:eastAsia="Arial" w:hAnsi="Times New Roman"/>
                <w:sz w:val="20"/>
                <w:szCs w:val="20"/>
              </w:rPr>
            </w:pPr>
            <w:r w:rsidRPr="00C92BDC">
              <w:rPr>
                <w:rFonts w:asciiTheme="majorBidi" w:hAnsiTheme="majorBidi" w:cstheme="majorBidi"/>
                <w:sz w:val="20"/>
                <w:szCs w:val="20"/>
              </w:rPr>
              <w:t xml:space="preserve">Muhammad </w:t>
            </w:r>
            <w:proofErr w:type="spellStart"/>
            <w:r w:rsidRPr="00C92BDC">
              <w:rPr>
                <w:rFonts w:asciiTheme="majorBidi" w:hAnsiTheme="majorBidi" w:cstheme="majorBidi"/>
                <w:sz w:val="20"/>
                <w:szCs w:val="20"/>
              </w:rPr>
              <w:t>Junaid</w:t>
            </w:r>
            <w:proofErr w:type="spellEnd"/>
            <w:r w:rsidRPr="00C92BDC">
              <w:rPr>
                <w:rFonts w:asciiTheme="majorBidi" w:hAnsiTheme="majorBidi" w:cstheme="majorBidi"/>
                <w:sz w:val="20"/>
                <w:szCs w:val="20"/>
              </w:rPr>
              <w:t xml:space="preserve"> </w:t>
            </w:r>
            <w:proofErr w:type="spellStart"/>
            <w:r w:rsidRPr="00C92BDC">
              <w:rPr>
                <w:rFonts w:asciiTheme="majorBidi" w:hAnsiTheme="majorBidi" w:cstheme="majorBidi"/>
                <w:sz w:val="20"/>
                <w:szCs w:val="20"/>
              </w:rPr>
              <w:t>Lakhani</w:t>
            </w:r>
            <w:proofErr w:type="spellEnd"/>
          </w:p>
        </w:tc>
      </w:tr>
    </w:tbl>
    <w:p w14:paraId="01F9F0AD" w14:textId="77777777" w:rsidR="00822107" w:rsidRPr="00C92BDC" w:rsidRDefault="00822107" w:rsidP="00EF6B19">
      <w:pPr>
        <w:shd w:val="clear" w:color="auto" w:fill="FFFFFF"/>
        <w:spacing w:before="120" w:after="0" w:line="240" w:lineRule="auto"/>
        <w:jc w:val="both"/>
        <w:rPr>
          <w:rFonts w:ascii="Times New Roman" w:eastAsia="Arial" w:hAnsi="Times New Roman"/>
          <w:sz w:val="20"/>
        </w:rPr>
      </w:pPr>
      <w:r w:rsidRPr="00C92BDC">
        <w:rPr>
          <w:rFonts w:ascii="Times New Roman" w:eastAsia="Arial" w:hAnsi="Times New Roman"/>
          <w:b/>
          <w:sz w:val="20"/>
        </w:rPr>
        <w:t>Conflict of Interest:</w:t>
      </w:r>
      <w:r w:rsidRPr="00C92BDC">
        <w:rPr>
          <w:rFonts w:ascii="Times New Roman" w:eastAsia="Arial" w:hAnsi="Times New Roman"/>
          <w:sz w:val="20"/>
        </w:rPr>
        <w:t xml:space="preserve"> The study has no conflict of interest to declare by any author.</w:t>
      </w:r>
    </w:p>
    <w:p w14:paraId="6C92C1C9" w14:textId="77777777" w:rsidR="00822107" w:rsidRPr="00C92BDC" w:rsidRDefault="00822107" w:rsidP="00EF6B19">
      <w:pPr>
        <w:shd w:val="clear" w:color="auto" w:fill="FFFFFF"/>
        <w:spacing w:before="120" w:after="120" w:line="240" w:lineRule="auto"/>
        <w:jc w:val="both"/>
        <w:rPr>
          <w:rFonts w:ascii="Times New Roman" w:eastAsia="Arial" w:hAnsi="Times New Roman"/>
          <w:sz w:val="20"/>
        </w:rPr>
      </w:pPr>
      <w:r w:rsidRPr="00C92BDC">
        <w:rPr>
          <w:rFonts w:ascii="Times New Roman" w:hAnsi="Times New Roman"/>
          <w:b/>
          <w:sz w:val="28"/>
          <w:szCs w:val="28"/>
        </w:rPr>
        <w:t>REFERENCES</w:t>
      </w:r>
    </w:p>
    <w:p w14:paraId="6F89EED9" w14:textId="77777777" w:rsidR="00A953F4" w:rsidRPr="00C92BDC" w:rsidRDefault="00A953F4" w:rsidP="00A953F4">
      <w:pPr>
        <w:numPr>
          <w:ilvl w:val="0"/>
          <w:numId w:val="1"/>
        </w:numPr>
        <w:spacing w:after="0" w:line="240" w:lineRule="auto"/>
        <w:ind w:left="360"/>
        <w:jc w:val="both"/>
        <w:rPr>
          <w:rFonts w:asciiTheme="majorBidi" w:hAnsiTheme="majorBidi" w:cstheme="majorBidi"/>
          <w:sz w:val="20"/>
          <w:szCs w:val="20"/>
        </w:rPr>
      </w:pPr>
      <w:r w:rsidRPr="00C92BDC">
        <w:rPr>
          <w:rFonts w:asciiTheme="majorBidi" w:hAnsiTheme="majorBidi" w:cstheme="majorBidi"/>
          <w:sz w:val="20"/>
          <w:szCs w:val="20"/>
        </w:rPr>
        <w:t>Ashley FP. Role of dental health education in preventive dentistry, in Prevention of Dental Disease J. In: Murray J, editor. Oxford University Press: Oxford UK</w:t>
      </w:r>
      <w:proofErr w:type="gramStart"/>
      <w:r w:rsidRPr="00C92BDC">
        <w:rPr>
          <w:rFonts w:asciiTheme="majorBidi" w:hAnsiTheme="majorBidi" w:cstheme="majorBidi"/>
          <w:sz w:val="20"/>
          <w:szCs w:val="20"/>
        </w:rPr>
        <w:t>;1996.p.406</w:t>
      </w:r>
      <w:proofErr w:type="gramEnd"/>
      <w:r w:rsidRPr="00C92BDC">
        <w:rPr>
          <w:rFonts w:asciiTheme="majorBidi" w:hAnsiTheme="majorBidi" w:cstheme="majorBidi"/>
          <w:sz w:val="20"/>
          <w:szCs w:val="20"/>
        </w:rPr>
        <w:t>–414.</w:t>
      </w:r>
    </w:p>
    <w:p w14:paraId="199D00CE" w14:textId="77777777" w:rsidR="00A953F4" w:rsidRPr="00C92BDC" w:rsidRDefault="00A953F4" w:rsidP="00A953F4">
      <w:pPr>
        <w:pStyle w:val="EndnoteText"/>
        <w:numPr>
          <w:ilvl w:val="0"/>
          <w:numId w:val="1"/>
        </w:numPr>
        <w:ind w:left="360"/>
        <w:jc w:val="both"/>
        <w:rPr>
          <w:rFonts w:asciiTheme="majorBidi" w:hAnsiTheme="majorBidi" w:cstheme="majorBidi"/>
          <w:shd w:val="clear" w:color="auto" w:fill="FFFFFF"/>
        </w:rPr>
      </w:pPr>
      <w:proofErr w:type="spellStart"/>
      <w:r w:rsidRPr="00C92BDC">
        <w:rPr>
          <w:rFonts w:asciiTheme="majorBidi" w:hAnsiTheme="majorBidi" w:cstheme="majorBidi"/>
          <w:shd w:val="clear" w:color="auto" w:fill="FFFFFF"/>
        </w:rPr>
        <w:t>Agostini</w:t>
      </w:r>
      <w:proofErr w:type="spellEnd"/>
      <w:r w:rsidRPr="00C92BDC">
        <w:rPr>
          <w:rFonts w:asciiTheme="majorBidi" w:hAnsiTheme="majorBidi" w:cstheme="majorBidi"/>
          <w:shd w:val="clear" w:color="auto" w:fill="FFFFFF"/>
        </w:rPr>
        <w:t xml:space="preserve"> BA, </w:t>
      </w:r>
      <w:proofErr w:type="spellStart"/>
      <w:r w:rsidRPr="00C92BDC">
        <w:rPr>
          <w:rFonts w:asciiTheme="majorBidi" w:hAnsiTheme="majorBidi" w:cstheme="majorBidi"/>
          <w:shd w:val="clear" w:color="auto" w:fill="FFFFFF"/>
        </w:rPr>
        <w:t>Emmanuelli</w:t>
      </w:r>
      <w:proofErr w:type="spellEnd"/>
      <w:r w:rsidRPr="00C92BDC">
        <w:rPr>
          <w:rFonts w:asciiTheme="majorBidi" w:hAnsiTheme="majorBidi" w:cstheme="majorBidi"/>
          <w:shd w:val="clear" w:color="auto" w:fill="FFFFFF"/>
        </w:rPr>
        <w:t xml:space="preserve"> B, </w:t>
      </w:r>
      <w:proofErr w:type="spellStart"/>
      <w:r w:rsidRPr="00C92BDC">
        <w:rPr>
          <w:rFonts w:asciiTheme="majorBidi" w:hAnsiTheme="majorBidi" w:cstheme="majorBidi"/>
          <w:shd w:val="clear" w:color="auto" w:fill="FFFFFF"/>
        </w:rPr>
        <w:t>Piovesan</w:t>
      </w:r>
      <w:proofErr w:type="spellEnd"/>
      <w:r w:rsidRPr="00C92BDC">
        <w:rPr>
          <w:rFonts w:asciiTheme="majorBidi" w:hAnsiTheme="majorBidi" w:cstheme="majorBidi"/>
          <w:shd w:val="clear" w:color="auto" w:fill="FFFFFF"/>
        </w:rPr>
        <w:t xml:space="preserve"> C, Mendes FM, </w:t>
      </w:r>
      <w:proofErr w:type="spellStart"/>
      <w:r w:rsidRPr="00C92BDC">
        <w:rPr>
          <w:rFonts w:asciiTheme="majorBidi" w:hAnsiTheme="majorBidi" w:cstheme="majorBidi"/>
          <w:shd w:val="clear" w:color="auto" w:fill="FFFFFF"/>
        </w:rPr>
        <w:t>Ardenghi</w:t>
      </w:r>
      <w:proofErr w:type="spellEnd"/>
      <w:r w:rsidRPr="00C92BDC">
        <w:rPr>
          <w:rFonts w:asciiTheme="majorBidi" w:hAnsiTheme="majorBidi" w:cstheme="majorBidi"/>
          <w:shd w:val="clear" w:color="auto" w:fill="FFFFFF"/>
        </w:rPr>
        <w:t xml:space="preserve"> TM. Trends in use of dental services by Brazilian pre</w:t>
      </w:r>
      <w:r w:rsidRPr="00C92BDC">
        <w:rPr>
          <w:rFonts w:ascii="Cambria Math" w:hAnsi="Cambria Math" w:cs="Cambria Math"/>
          <w:shd w:val="clear" w:color="auto" w:fill="FFFFFF"/>
        </w:rPr>
        <w:t>‐</w:t>
      </w:r>
      <w:r w:rsidRPr="00C92BDC">
        <w:rPr>
          <w:rFonts w:asciiTheme="majorBidi" w:hAnsiTheme="majorBidi" w:cstheme="majorBidi"/>
          <w:shd w:val="clear" w:color="auto" w:fill="FFFFFF"/>
        </w:rPr>
        <w:t>school children considering Age</w:t>
      </w:r>
      <w:r w:rsidRPr="00C92BDC">
        <w:rPr>
          <w:rFonts w:ascii="Cambria Math" w:hAnsi="Cambria Math" w:cs="Cambria Math"/>
          <w:shd w:val="clear" w:color="auto" w:fill="FFFFFF"/>
        </w:rPr>
        <w:t>‐</w:t>
      </w:r>
      <w:r w:rsidRPr="00C92BDC">
        <w:rPr>
          <w:rFonts w:asciiTheme="majorBidi" w:hAnsiTheme="majorBidi" w:cstheme="majorBidi"/>
          <w:shd w:val="clear" w:color="auto" w:fill="FFFFFF"/>
        </w:rPr>
        <w:t>Period</w:t>
      </w:r>
      <w:r w:rsidRPr="00C92BDC">
        <w:rPr>
          <w:rFonts w:ascii="Cambria Math" w:hAnsi="Cambria Math" w:cs="Cambria Math"/>
          <w:shd w:val="clear" w:color="auto" w:fill="FFFFFF"/>
        </w:rPr>
        <w:t>‐</w:t>
      </w:r>
      <w:r w:rsidRPr="00C92BDC">
        <w:rPr>
          <w:rFonts w:asciiTheme="majorBidi" w:hAnsiTheme="majorBidi" w:cstheme="majorBidi"/>
          <w:shd w:val="clear" w:color="auto" w:fill="FFFFFF"/>
        </w:rPr>
        <w:t xml:space="preserve">Cohort Effect. </w:t>
      </w:r>
      <w:proofErr w:type="spellStart"/>
      <w:r w:rsidRPr="00C92BDC">
        <w:rPr>
          <w:rFonts w:asciiTheme="majorBidi" w:eastAsia="Times New Roman" w:hAnsiTheme="majorBidi" w:cstheme="majorBidi"/>
        </w:rPr>
        <w:t>Int</w:t>
      </w:r>
      <w:proofErr w:type="spellEnd"/>
      <w:r w:rsidRPr="00C92BDC">
        <w:rPr>
          <w:rFonts w:asciiTheme="majorBidi" w:eastAsia="Times New Roman" w:hAnsiTheme="majorBidi" w:cstheme="majorBidi"/>
        </w:rPr>
        <w:t xml:space="preserve"> J </w:t>
      </w:r>
      <w:proofErr w:type="spellStart"/>
      <w:r w:rsidRPr="00C92BDC">
        <w:rPr>
          <w:rFonts w:asciiTheme="majorBidi" w:eastAsia="Times New Roman" w:hAnsiTheme="majorBidi" w:cstheme="majorBidi"/>
        </w:rPr>
        <w:t>Paediatr</w:t>
      </w:r>
      <w:proofErr w:type="spellEnd"/>
      <w:r w:rsidRPr="00C92BDC">
        <w:rPr>
          <w:rFonts w:asciiTheme="majorBidi" w:eastAsia="Times New Roman" w:hAnsiTheme="majorBidi" w:cstheme="majorBidi"/>
        </w:rPr>
        <w:t xml:space="preserve"> Dent</w:t>
      </w:r>
      <w:r w:rsidRPr="00C92BDC">
        <w:rPr>
          <w:rFonts w:asciiTheme="majorBidi" w:hAnsiTheme="majorBidi" w:cstheme="majorBidi"/>
          <w:shd w:val="clear" w:color="auto" w:fill="FFFFFF"/>
        </w:rPr>
        <w:t xml:space="preserve"> 2019</w:t>
      </w:r>
      <w:proofErr w:type="gramStart"/>
      <w:r w:rsidRPr="00C92BDC">
        <w:rPr>
          <w:rFonts w:asciiTheme="majorBidi" w:hAnsiTheme="majorBidi" w:cstheme="majorBidi"/>
          <w:shd w:val="clear" w:color="auto" w:fill="FFFFFF"/>
        </w:rPr>
        <w:t>;29</w:t>
      </w:r>
      <w:proofErr w:type="gramEnd"/>
      <w:r w:rsidRPr="00C92BDC">
        <w:rPr>
          <w:rFonts w:asciiTheme="majorBidi" w:hAnsiTheme="majorBidi" w:cstheme="majorBidi"/>
          <w:shd w:val="clear" w:color="auto" w:fill="FFFFFF"/>
        </w:rPr>
        <w:t>(4):413-21.</w:t>
      </w:r>
    </w:p>
    <w:p w14:paraId="3734AFFC" w14:textId="77777777" w:rsidR="00A953F4" w:rsidRPr="00C92BDC" w:rsidRDefault="00A953F4" w:rsidP="00A953F4">
      <w:pPr>
        <w:pStyle w:val="EndnoteText"/>
        <w:numPr>
          <w:ilvl w:val="0"/>
          <w:numId w:val="1"/>
        </w:numPr>
        <w:ind w:left="360"/>
        <w:jc w:val="both"/>
        <w:rPr>
          <w:rFonts w:asciiTheme="majorBidi" w:hAnsiTheme="majorBidi" w:cstheme="majorBidi"/>
          <w:shd w:val="clear" w:color="auto" w:fill="FFFFFF"/>
        </w:rPr>
      </w:pPr>
      <w:r w:rsidRPr="00C92BDC">
        <w:rPr>
          <w:rFonts w:asciiTheme="majorBidi" w:hAnsiTheme="majorBidi" w:cstheme="majorBidi"/>
          <w:shd w:val="clear" w:color="auto" w:fill="FFFFFF"/>
        </w:rPr>
        <w:t xml:space="preserve">Rank RC, </w:t>
      </w:r>
      <w:proofErr w:type="spellStart"/>
      <w:r w:rsidRPr="00C92BDC">
        <w:rPr>
          <w:rFonts w:asciiTheme="majorBidi" w:hAnsiTheme="majorBidi" w:cstheme="majorBidi"/>
          <w:shd w:val="clear" w:color="auto" w:fill="FFFFFF"/>
        </w:rPr>
        <w:t>Vilela</w:t>
      </w:r>
      <w:proofErr w:type="spellEnd"/>
      <w:r w:rsidRPr="00C92BDC">
        <w:rPr>
          <w:rFonts w:asciiTheme="majorBidi" w:hAnsiTheme="majorBidi" w:cstheme="majorBidi"/>
          <w:shd w:val="clear" w:color="auto" w:fill="FFFFFF"/>
        </w:rPr>
        <w:t xml:space="preserve"> JE, Rank MS, Ogawa WN, </w:t>
      </w:r>
      <w:proofErr w:type="spellStart"/>
      <w:r w:rsidRPr="00C92BDC">
        <w:rPr>
          <w:rFonts w:asciiTheme="majorBidi" w:hAnsiTheme="majorBidi" w:cstheme="majorBidi"/>
          <w:shd w:val="clear" w:color="auto" w:fill="FFFFFF"/>
        </w:rPr>
        <w:t>Imparato</w:t>
      </w:r>
      <w:proofErr w:type="spellEnd"/>
      <w:r w:rsidRPr="00C92BDC">
        <w:rPr>
          <w:rFonts w:asciiTheme="majorBidi" w:hAnsiTheme="majorBidi" w:cstheme="majorBidi"/>
          <w:shd w:val="clear" w:color="auto" w:fill="FFFFFF"/>
        </w:rPr>
        <w:t xml:space="preserve"> JC. Effect of awards after dental care in children’s motivation. </w:t>
      </w:r>
      <w:proofErr w:type="spellStart"/>
      <w:r w:rsidRPr="00C92BDC">
        <w:rPr>
          <w:rFonts w:asciiTheme="majorBidi" w:hAnsiTheme="majorBidi" w:cstheme="majorBidi"/>
          <w:shd w:val="clear" w:color="auto" w:fill="FFFFFF"/>
        </w:rPr>
        <w:t>Eur</w:t>
      </w:r>
      <w:proofErr w:type="spellEnd"/>
      <w:r w:rsidRPr="00C92BDC">
        <w:rPr>
          <w:rFonts w:asciiTheme="majorBidi" w:hAnsiTheme="majorBidi" w:cstheme="majorBidi"/>
          <w:shd w:val="clear" w:color="auto" w:fill="FFFFFF"/>
        </w:rPr>
        <w:t xml:space="preserve"> J </w:t>
      </w:r>
      <w:proofErr w:type="spellStart"/>
      <w:r w:rsidRPr="00C92BDC">
        <w:rPr>
          <w:rFonts w:asciiTheme="majorBidi" w:hAnsiTheme="majorBidi" w:cstheme="majorBidi"/>
          <w:shd w:val="clear" w:color="auto" w:fill="FFFFFF"/>
        </w:rPr>
        <w:t>Paediatr</w:t>
      </w:r>
      <w:proofErr w:type="spellEnd"/>
      <w:r w:rsidRPr="00C92BDC">
        <w:rPr>
          <w:rFonts w:asciiTheme="majorBidi" w:hAnsiTheme="majorBidi" w:cstheme="majorBidi"/>
          <w:shd w:val="clear" w:color="auto" w:fill="FFFFFF"/>
        </w:rPr>
        <w:t xml:space="preserve"> Dent 2019</w:t>
      </w:r>
      <w:proofErr w:type="gramStart"/>
      <w:r w:rsidRPr="00C92BDC">
        <w:rPr>
          <w:rFonts w:asciiTheme="majorBidi" w:hAnsiTheme="majorBidi" w:cstheme="majorBidi"/>
          <w:shd w:val="clear" w:color="auto" w:fill="FFFFFF"/>
        </w:rPr>
        <w:t>;1</w:t>
      </w:r>
      <w:proofErr w:type="gramEnd"/>
      <w:r w:rsidRPr="00C92BDC">
        <w:rPr>
          <w:rFonts w:asciiTheme="majorBidi" w:hAnsiTheme="majorBidi" w:cstheme="majorBidi"/>
          <w:shd w:val="clear" w:color="auto" w:fill="FFFFFF"/>
        </w:rPr>
        <w:t>;20(2):85-93.</w:t>
      </w:r>
    </w:p>
    <w:p w14:paraId="7B502585" w14:textId="04835C32" w:rsidR="00A953F4" w:rsidRPr="00C92BDC" w:rsidRDefault="00A953F4" w:rsidP="00A953F4">
      <w:pPr>
        <w:numPr>
          <w:ilvl w:val="0"/>
          <w:numId w:val="1"/>
        </w:numPr>
        <w:spacing w:after="0" w:line="240" w:lineRule="auto"/>
        <w:ind w:left="360"/>
        <w:jc w:val="both"/>
        <w:rPr>
          <w:rFonts w:asciiTheme="majorBidi" w:hAnsiTheme="majorBidi" w:cstheme="majorBidi"/>
          <w:sz w:val="20"/>
          <w:szCs w:val="20"/>
        </w:rPr>
      </w:pPr>
      <w:proofErr w:type="spellStart"/>
      <w:proofErr w:type="gramStart"/>
      <w:r w:rsidRPr="00C92BDC">
        <w:rPr>
          <w:rFonts w:asciiTheme="majorBidi" w:hAnsiTheme="majorBidi" w:cstheme="majorBidi"/>
          <w:sz w:val="20"/>
          <w:szCs w:val="20"/>
        </w:rPr>
        <w:lastRenderedPageBreak/>
        <w:t>Acs</w:t>
      </w:r>
      <w:proofErr w:type="spellEnd"/>
      <w:proofErr w:type="gramEnd"/>
      <w:r w:rsidRPr="00C92BDC">
        <w:rPr>
          <w:rFonts w:asciiTheme="majorBidi" w:hAnsiTheme="majorBidi" w:cstheme="majorBidi"/>
          <w:sz w:val="20"/>
          <w:szCs w:val="20"/>
        </w:rPr>
        <w:t xml:space="preserve"> G, </w:t>
      </w:r>
      <w:proofErr w:type="spellStart"/>
      <w:r w:rsidRPr="00C92BDC">
        <w:rPr>
          <w:rFonts w:asciiTheme="majorBidi" w:hAnsiTheme="majorBidi" w:cstheme="majorBidi"/>
          <w:sz w:val="20"/>
          <w:szCs w:val="20"/>
        </w:rPr>
        <w:t>Lodolini</w:t>
      </w:r>
      <w:proofErr w:type="spellEnd"/>
      <w:r w:rsidRPr="00C92BDC">
        <w:rPr>
          <w:rFonts w:asciiTheme="majorBidi" w:hAnsiTheme="majorBidi" w:cstheme="majorBidi"/>
          <w:sz w:val="20"/>
          <w:szCs w:val="20"/>
        </w:rPr>
        <w:t xml:space="preserve"> G, </w:t>
      </w:r>
      <w:proofErr w:type="spellStart"/>
      <w:r w:rsidRPr="00C92BDC">
        <w:rPr>
          <w:rFonts w:asciiTheme="majorBidi" w:hAnsiTheme="majorBidi" w:cstheme="majorBidi"/>
          <w:sz w:val="20"/>
          <w:szCs w:val="20"/>
        </w:rPr>
        <w:t>Kaminsky</w:t>
      </w:r>
      <w:proofErr w:type="spellEnd"/>
      <w:r w:rsidRPr="00C92BDC">
        <w:rPr>
          <w:rFonts w:asciiTheme="majorBidi" w:hAnsiTheme="majorBidi" w:cstheme="majorBidi"/>
          <w:sz w:val="20"/>
          <w:szCs w:val="20"/>
        </w:rPr>
        <w:t xml:space="preserve"> S, Cisneros GJ. Effect of nursing caries on body weight in a pediatric population. </w:t>
      </w:r>
      <w:proofErr w:type="spellStart"/>
      <w:r w:rsidRPr="00C92BDC">
        <w:rPr>
          <w:rFonts w:asciiTheme="majorBidi" w:hAnsiTheme="majorBidi" w:cstheme="majorBidi"/>
          <w:sz w:val="20"/>
          <w:szCs w:val="20"/>
        </w:rPr>
        <w:t>Pediatr</w:t>
      </w:r>
      <w:proofErr w:type="spellEnd"/>
      <w:r w:rsidRPr="00C92BDC">
        <w:rPr>
          <w:rFonts w:asciiTheme="majorBidi" w:hAnsiTheme="majorBidi" w:cstheme="majorBidi"/>
          <w:sz w:val="20"/>
          <w:szCs w:val="20"/>
        </w:rPr>
        <w:t xml:space="preserve"> Dent 1992</w:t>
      </w:r>
      <w:proofErr w:type="gramStart"/>
      <w:r w:rsidRPr="00C92BDC">
        <w:rPr>
          <w:rFonts w:asciiTheme="majorBidi" w:hAnsiTheme="majorBidi" w:cstheme="majorBidi"/>
          <w:sz w:val="20"/>
          <w:szCs w:val="20"/>
        </w:rPr>
        <w:t>;14</w:t>
      </w:r>
      <w:proofErr w:type="gramEnd"/>
      <w:r w:rsidRPr="00C92BDC">
        <w:rPr>
          <w:rFonts w:asciiTheme="majorBidi" w:hAnsiTheme="majorBidi" w:cstheme="majorBidi"/>
          <w:sz w:val="20"/>
          <w:szCs w:val="20"/>
        </w:rPr>
        <w:t>(5):</w:t>
      </w:r>
      <w:r w:rsidR="00BE54A2">
        <w:rPr>
          <w:rFonts w:asciiTheme="majorBidi" w:hAnsiTheme="majorBidi" w:cstheme="majorBidi"/>
          <w:sz w:val="20"/>
          <w:szCs w:val="20"/>
        </w:rPr>
        <w:br/>
      </w:r>
      <w:r w:rsidRPr="00C92BDC">
        <w:rPr>
          <w:rFonts w:asciiTheme="majorBidi" w:hAnsiTheme="majorBidi" w:cstheme="majorBidi"/>
          <w:sz w:val="20"/>
          <w:szCs w:val="20"/>
        </w:rPr>
        <w:t xml:space="preserve">302-5. </w:t>
      </w:r>
    </w:p>
    <w:p w14:paraId="4CBC4A63" w14:textId="77777777" w:rsidR="00A953F4" w:rsidRPr="00C92BDC" w:rsidRDefault="00A953F4" w:rsidP="00A953F4">
      <w:pPr>
        <w:pStyle w:val="EndnoteText"/>
        <w:numPr>
          <w:ilvl w:val="0"/>
          <w:numId w:val="1"/>
        </w:numPr>
        <w:ind w:left="360"/>
        <w:jc w:val="both"/>
        <w:rPr>
          <w:rFonts w:asciiTheme="majorBidi" w:hAnsiTheme="majorBidi" w:cstheme="majorBidi"/>
        </w:rPr>
      </w:pPr>
      <w:proofErr w:type="spellStart"/>
      <w:r w:rsidRPr="00C92BDC">
        <w:rPr>
          <w:rFonts w:asciiTheme="majorBidi" w:eastAsia="Times New Roman" w:hAnsiTheme="majorBidi" w:cstheme="majorBidi"/>
        </w:rPr>
        <w:t>Widmer</w:t>
      </w:r>
      <w:proofErr w:type="spellEnd"/>
      <w:r w:rsidRPr="00C92BDC">
        <w:rPr>
          <w:rFonts w:asciiTheme="majorBidi" w:eastAsia="Times New Roman" w:hAnsiTheme="majorBidi" w:cstheme="majorBidi"/>
        </w:rPr>
        <w:t xml:space="preserve"> R. The first dental visit: An Australian perspective. </w:t>
      </w:r>
      <w:proofErr w:type="spellStart"/>
      <w:r w:rsidRPr="00C92BDC">
        <w:rPr>
          <w:rFonts w:asciiTheme="majorBidi" w:eastAsia="Times New Roman" w:hAnsiTheme="majorBidi" w:cstheme="majorBidi"/>
        </w:rPr>
        <w:t>Int</w:t>
      </w:r>
      <w:proofErr w:type="spellEnd"/>
      <w:r w:rsidRPr="00C92BDC">
        <w:rPr>
          <w:rFonts w:asciiTheme="majorBidi" w:eastAsia="Times New Roman" w:hAnsiTheme="majorBidi" w:cstheme="majorBidi"/>
        </w:rPr>
        <w:t xml:space="preserve"> J </w:t>
      </w:r>
      <w:proofErr w:type="spellStart"/>
      <w:r w:rsidRPr="00C92BDC">
        <w:rPr>
          <w:rFonts w:asciiTheme="majorBidi" w:eastAsia="Times New Roman" w:hAnsiTheme="majorBidi" w:cstheme="majorBidi"/>
        </w:rPr>
        <w:t>Paediatr</w:t>
      </w:r>
      <w:proofErr w:type="spellEnd"/>
      <w:r w:rsidRPr="00C92BDC">
        <w:rPr>
          <w:rFonts w:asciiTheme="majorBidi" w:eastAsia="Times New Roman" w:hAnsiTheme="majorBidi" w:cstheme="majorBidi"/>
        </w:rPr>
        <w:t xml:space="preserve"> Dent 2003</w:t>
      </w:r>
      <w:proofErr w:type="gramStart"/>
      <w:r w:rsidRPr="00C92BDC">
        <w:rPr>
          <w:rFonts w:asciiTheme="majorBidi" w:eastAsia="Times New Roman" w:hAnsiTheme="majorBidi" w:cstheme="majorBidi"/>
        </w:rPr>
        <w:t>;13</w:t>
      </w:r>
      <w:proofErr w:type="gramEnd"/>
      <w:r w:rsidRPr="00C92BDC">
        <w:rPr>
          <w:rFonts w:asciiTheme="majorBidi" w:eastAsia="Times New Roman" w:hAnsiTheme="majorBidi" w:cstheme="majorBidi"/>
        </w:rPr>
        <w:t>(4):270.</w:t>
      </w:r>
    </w:p>
    <w:p w14:paraId="0BEDF802" w14:textId="77777777" w:rsidR="00A953F4" w:rsidRPr="00C92BDC" w:rsidRDefault="00A953F4" w:rsidP="00A953F4">
      <w:pPr>
        <w:pStyle w:val="EndnoteText"/>
        <w:numPr>
          <w:ilvl w:val="0"/>
          <w:numId w:val="1"/>
        </w:numPr>
        <w:ind w:left="360"/>
        <w:jc w:val="both"/>
        <w:rPr>
          <w:rFonts w:asciiTheme="majorBidi" w:hAnsiTheme="majorBidi" w:cstheme="majorBidi"/>
        </w:rPr>
      </w:pPr>
      <w:proofErr w:type="spellStart"/>
      <w:r w:rsidRPr="00C92BDC">
        <w:rPr>
          <w:rFonts w:asciiTheme="majorBidi" w:hAnsiTheme="majorBidi" w:cstheme="majorBidi"/>
          <w:shd w:val="clear" w:color="auto" w:fill="FFFFFF"/>
        </w:rPr>
        <w:t>Folayan</w:t>
      </w:r>
      <w:proofErr w:type="spellEnd"/>
      <w:r w:rsidRPr="00C92BDC">
        <w:rPr>
          <w:rFonts w:asciiTheme="majorBidi" w:hAnsiTheme="majorBidi" w:cstheme="majorBidi"/>
          <w:shd w:val="clear" w:color="auto" w:fill="FFFFFF"/>
        </w:rPr>
        <w:t xml:space="preserve"> MO, El </w:t>
      </w:r>
      <w:proofErr w:type="spellStart"/>
      <w:r w:rsidRPr="00C92BDC">
        <w:rPr>
          <w:rFonts w:asciiTheme="majorBidi" w:hAnsiTheme="majorBidi" w:cstheme="majorBidi"/>
          <w:shd w:val="clear" w:color="auto" w:fill="FFFFFF"/>
        </w:rPr>
        <w:t>Tantawi</w:t>
      </w:r>
      <w:proofErr w:type="spellEnd"/>
      <w:r w:rsidRPr="00C92BDC">
        <w:rPr>
          <w:rFonts w:asciiTheme="majorBidi" w:hAnsiTheme="majorBidi" w:cstheme="majorBidi"/>
          <w:shd w:val="clear" w:color="auto" w:fill="FFFFFF"/>
        </w:rPr>
        <w:t xml:space="preserve"> M, </w:t>
      </w:r>
      <w:proofErr w:type="spellStart"/>
      <w:r w:rsidRPr="00C92BDC">
        <w:rPr>
          <w:rFonts w:asciiTheme="majorBidi" w:hAnsiTheme="majorBidi" w:cstheme="majorBidi"/>
          <w:shd w:val="clear" w:color="auto" w:fill="FFFFFF"/>
        </w:rPr>
        <w:t>Schroth</w:t>
      </w:r>
      <w:proofErr w:type="spellEnd"/>
      <w:r w:rsidRPr="00C92BDC">
        <w:rPr>
          <w:rFonts w:asciiTheme="majorBidi" w:hAnsiTheme="majorBidi" w:cstheme="majorBidi"/>
          <w:shd w:val="clear" w:color="auto" w:fill="FFFFFF"/>
        </w:rPr>
        <w:t xml:space="preserve"> RJ, </w:t>
      </w:r>
      <w:proofErr w:type="spellStart"/>
      <w:r w:rsidRPr="00C92BDC">
        <w:rPr>
          <w:rFonts w:asciiTheme="majorBidi" w:hAnsiTheme="majorBidi" w:cstheme="majorBidi"/>
          <w:shd w:val="clear" w:color="auto" w:fill="FFFFFF"/>
        </w:rPr>
        <w:t>Kemoli</w:t>
      </w:r>
      <w:proofErr w:type="spellEnd"/>
      <w:r w:rsidRPr="00C92BDC">
        <w:rPr>
          <w:rFonts w:asciiTheme="majorBidi" w:hAnsiTheme="majorBidi" w:cstheme="majorBidi"/>
          <w:shd w:val="clear" w:color="auto" w:fill="FFFFFF"/>
        </w:rPr>
        <w:t xml:space="preserve"> AM, </w:t>
      </w:r>
      <w:proofErr w:type="spellStart"/>
      <w:r w:rsidRPr="00C92BDC">
        <w:rPr>
          <w:rFonts w:asciiTheme="majorBidi" w:hAnsiTheme="majorBidi" w:cstheme="majorBidi"/>
          <w:shd w:val="clear" w:color="auto" w:fill="FFFFFF"/>
        </w:rPr>
        <w:t>Gaffar</w:t>
      </w:r>
      <w:proofErr w:type="spellEnd"/>
      <w:r w:rsidRPr="00C92BDC">
        <w:rPr>
          <w:rFonts w:asciiTheme="majorBidi" w:hAnsiTheme="majorBidi" w:cstheme="majorBidi"/>
          <w:shd w:val="clear" w:color="auto" w:fill="FFFFFF"/>
        </w:rPr>
        <w:t xml:space="preserve"> B, </w:t>
      </w:r>
      <w:proofErr w:type="spellStart"/>
      <w:r w:rsidRPr="00C92BDC">
        <w:rPr>
          <w:rFonts w:asciiTheme="majorBidi" w:hAnsiTheme="majorBidi" w:cstheme="majorBidi"/>
          <w:shd w:val="clear" w:color="auto" w:fill="FFFFFF"/>
        </w:rPr>
        <w:t>Amalia</w:t>
      </w:r>
      <w:proofErr w:type="spellEnd"/>
      <w:r w:rsidRPr="00C92BDC">
        <w:rPr>
          <w:rFonts w:asciiTheme="majorBidi" w:hAnsiTheme="majorBidi" w:cstheme="majorBidi"/>
          <w:shd w:val="clear" w:color="auto" w:fill="FFFFFF"/>
        </w:rPr>
        <w:t xml:space="preserve"> R, et al. Association Between Environmental Health, Ecosystem Vitality, and Early Childhood Caries. Front </w:t>
      </w:r>
      <w:proofErr w:type="spellStart"/>
      <w:r w:rsidRPr="00C92BDC">
        <w:rPr>
          <w:rFonts w:asciiTheme="majorBidi" w:hAnsiTheme="majorBidi" w:cstheme="majorBidi"/>
          <w:shd w:val="clear" w:color="auto" w:fill="FFFFFF"/>
        </w:rPr>
        <w:t>Pediatr</w:t>
      </w:r>
      <w:proofErr w:type="spellEnd"/>
      <w:r w:rsidRPr="00C92BDC">
        <w:rPr>
          <w:rFonts w:asciiTheme="majorBidi" w:hAnsiTheme="majorBidi" w:cstheme="majorBidi"/>
          <w:shd w:val="clear" w:color="auto" w:fill="FFFFFF"/>
        </w:rPr>
        <w:t xml:space="preserve"> 2020</w:t>
      </w:r>
      <w:proofErr w:type="gramStart"/>
      <w:r w:rsidRPr="00C92BDC">
        <w:rPr>
          <w:rFonts w:asciiTheme="majorBidi" w:hAnsiTheme="majorBidi" w:cstheme="majorBidi"/>
          <w:shd w:val="clear" w:color="auto" w:fill="FFFFFF"/>
        </w:rPr>
        <w:t>;19</w:t>
      </w:r>
      <w:proofErr w:type="gramEnd"/>
      <w:r w:rsidRPr="00C92BDC">
        <w:rPr>
          <w:rFonts w:asciiTheme="majorBidi" w:hAnsiTheme="majorBidi" w:cstheme="majorBidi"/>
          <w:shd w:val="clear" w:color="auto" w:fill="FFFFFF"/>
        </w:rPr>
        <w:t>(8):196.</w:t>
      </w:r>
    </w:p>
    <w:p w14:paraId="435011E9" w14:textId="77777777" w:rsidR="00A953F4" w:rsidRPr="00C92BDC" w:rsidRDefault="00A953F4" w:rsidP="00A953F4">
      <w:pPr>
        <w:numPr>
          <w:ilvl w:val="0"/>
          <w:numId w:val="1"/>
        </w:numPr>
        <w:spacing w:after="0" w:line="240" w:lineRule="auto"/>
        <w:ind w:left="360"/>
        <w:jc w:val="both"/>
        <w:rPr>
          <w:rFonts w:asciiTheme="majorBidi" w:hAnsiTheme="majorBidi" w:cstheme="majorBidi"/>
          <w:sz w:val="20"/>
          <w:szCs w:val="20"/>
        </w:rPr>
      </w:pPr>
      <w:proofErr w:type="spellStart"/>
      <w:r w:rsidRPr="00C92BDC">
        <w:rPr>
          <w:rFonts w:asciiTheme="majorBidi" w:hAnsiTheme="majorBidi" w:cstheme="majorBidi"/>
          <w:sz w:val="20"/>
          <w:szCs w:val="20"/>
          <w:shd w:val="clear" w:color="auto" w:fill="FFFFFF"/>
        </w:rPr>
        <w:t>Jayachandar</w:t>
      </w:r>
      <w:proofErr w:type="spellEnd"/>
      <w:r w:rsidRPr="00C92BDC">
        <w:rPr>
          <w:rFonts w:asciiTheme="majorBidi" w:hAnsiTheme="majorBidi" w:cstheme="majorBidi"/>
          <w:sz w:val="20"/>
          <w:szCs w:val="20"/>
          <w:shd w:val="clear" w:color="auto" w:fill="FFFFFF"/>
        </w:rPr>
        <w:t xml:space="preserve"> D, </w:t>
      </w:r>
      <w:proofErr w:type="spellStart"/>
      <w:r w:rsidRPr="00C92BDC">
        <w:rPr>
          <w:rFonts w:asciiTheme="majorBidi" w:hAnsiTheme="majorBidi" w:cstheme="majorBidi"/>
          <w:sz w:val="20"/>
          <w:szCs w:val="20"/>
          <w:shd w:val="clear" w:color="auto" w:fill="FFFFFF"/>
        </w:rPr>
        <w:t>Gurunathan</w:t>
      </w:r>
      <w:proofErr w:type="spellEnd"/>
      <w:r w:rsidRPr="00C92BDC">
        <w:rPr>
          <w:rFonts w:asciiTheme="majorBidi" w:hAnsiTheme="majorBidi" w:cstheme="majorBidi"/>
          <w:sz w:val="20"/>
          <w:szCs w:val="20"/>
          <w:shd w:val="clear" w:color="auto" w:fill="FFFFFF"/>
        </w:rPr>
        <w:t xml:space="preserve"> D, </w:t>
      </w:r>
      <w:proofErr w:type="spellStart"/>
      <w:r w:rsidRPr="00C92BDC">
        <w:rPr>
          <w:rFonts w:asciiTheme="majorBidi" w:hAnsiTheme="majorBidi" w:cstheme="majorBidi"/>
          <w:sz w:val="20"/>
          <w:szCs w:val="20"/>
          <w:shd w:val="clear" w:color="auto" w:fill="FFFFFF"/>
        </w:rPr>
        <w:t>Jeevanandan</w:t>
      </w:r>
      <w:proofErr w:type="spellEnd"/>
      <w:r w:rsidRPr="00C92BDC">
        <w:rPr>
          <w:rFonts w:asciiTheme="majorBidi" w:hAnsiTheme="majorBidi" w:cstheme="majorBidi"/>
          <w:sz w:val="20"/>
          <w:szCs w:val="20"/>
          <w:shd w:val="clear" w:color="auto" w:fill="FFFFFF"/>
        </w:rPr>
        <w:t xml:space="preserve"> G. Prevalence of early loss of primary molars among children aged 5–10 years in Chennai: A cross-sectional study. </w:t>
      </w:r>
      <w:r w:rsidRPr="00C92BDC">
        <w:rPr>
          <w:rFonts w:asciiTheme="majorBidi" w:hAnsiTheme="majorBidi" w:cstheme="majorBidi"/>
          <w:bCs/>
          <w:sz w:val="20"/>
          <w:szCs w:val="20"/>
          <w:shd w:val="clear" w:color="auto" w:fill="FFFFFF"/>
        </w:rPr>
        <w:t xml:space="preserve">J Indian </w:t>
      </w:r>
      <w:proofErr w:type="spellStart"/>
      <w:r w:rsidRPr="00C92BDC">
        <w:rPr>
          <w:rFonts w:asciiTheme="majorBidi" w:hAnsiTheme="majorBidi" w:cstheme="majorBidi"/>
          <w:bCs/>
          <w:sz w:val="20"/>
          <w:szCs w:val="20"/>
          <w:shd w:val="clear" w:color="auto" w:fill="FFFFFF"/>
        </w:rPr>
        <w:t>Soc</w:t>
      </w:r>
      <w:proofErr w:type="spellEnd"/>
      <w:r w:rsidRPr="00C92BDC">
        <w:rPr>
          <w:rFonts w:asciiTheme="majorBidi" w:hAnsiTheme="majorBidi" w:cstheme="majorBidi"/>
          <w:bCs/>
          <w:sz w:val="20"/>
          <w:szCs w:val="20"/>
          <w:shd w:val="clear" w:color="auto" w:fill="FFFFFF"/>
        </w:rPr>
        <w:t xml:space="preserve"> </w:t>
      </w:r>
      <w:proofErr w:type="spellStart"/>
      <w:r w:rsidRPr="00C92BDC">
        <w:rPr>
          <w:rFonts w:asciiTheme="majorBidi" w:hAnsiTheme="majorBidi" w:cstheme="majorBidi"/>
          <w:bCs/>
          <w:sz w:val="20"/>
          <w:szCs w:val="20"/>
          <w:shd w:val="clear" w:color="auto" w:fill="FFFFFF"/>
        </w:rPr>
        <w:t>Pedod</w:t>
      </w:r>
      <w:proofErr w:type="spellEnd"/>
      <w:r w:rsidRPr="00C92BDC">
        <w:rPr>
          <w:rFonts w:asciiTheme="majorBidi" w:hAnsiTheme="majorBidi" w:cstheme="majorBidi"/>
          <w:bCs/>
          <w:sz w:val="20"/>
          <w:szCs w:val="20"/>
          <w:shd w:val="clear" w:color="auto" w:fill="FFFFFF"/>
        </w:rPr>
        <w:t xml:space="preserve"> </w:t>
      </w:r>
      <w:proofErr w:type="spellStart"/>
      <w:r w:rsidRPr="00C92BDC">
        <w:rPr>
          <w:rFonts w:asciiTheme="majorBidi" w:hAnsiTheme="majorBidi" w:cstheme="majorBidi"/>
          <w:bCs/>
          <w:sz w:val="20"/>
          <w:szCs w:val="20"/>
          <w:shd w:val="clear" w:color="auto" w:fill="FFFFFF"/>
        </w:rPr>
        <w:t>Prev</w:t>
      </w:r>
      <w:proofErr w:type="spellEnd"/>
      <w:r w:rsidRPr="00C92BDC">
        <w:rPr>
          <w:rFonts w:asciiTheme="majorBidi" w:hAnsiTheme="majorBidi" w:cstheme="majorBidi"/>
          <w:bCs/>
          <w:sz w:val="20"/>
          <w:szCs w:val="20"/>
          <w:shd w:val="clear" w:color="auto" w:fill="FFFFFF"/>
        </w:rPr>
        <w:t xml:space="preserve"> Dent</w:t>
      </w:r>
      <w:r w:rsidRPr="00C92BDC">
        <w:rPr>
          <w:rFonts w:asciiTheme="majorBidi" w:hAnsiTheme="majorBidi" w:cstheme="majorBidi"/>
          <w:sz w:val="20"/>
          <w:szCs w:val="20"/>
          <w:shd w:val="clear" w:color="auto" w:fill="FFFFFF"/>
        </w:rPr>
        <w:t xml:space="preserve"> 2019</w:t>
      </w:r>
      <w:proofErr w:type="gramStart"/>
      <w:r w:rsidRPr="00C92BDC">
        <w:rPr>
          <w:rFonts w:asciiTheme="majorBidi" w:hAnsiTheme="majorBidi" w:cstheme="majorBidi"/>
          <w:sz w:val="20"/>
          <w:szCs w:val="20"/>
          <w:shd w:val="clear" w:color="auto" w:fill="FFFFFF"/>
        </w:rPr>
        <w:t>;37</w:t>
      </w:r>
      <w:proofErr w:type="gramEnd"/>
      <w:r w:rsidRPr="00C92BDC">
        <w:rPr>
          <w:rFonts w:asciiTheme="majorBidi" w:hAnsiTheme="majorBidi" w:cstheme="majorBidi"/>
          <w:sz w:val="20"/>
          <w:szCs w:val="20"/>
          <w:shd w:val="clear" w:color="auto" w:fill="FFFFFF"/>
        </w:rPr>
        <w:t>(2):115.</w:t>
      </w:r>
    </w:p>
    <w:p w14:paraId="71CBDF6C" w14:textId="77777777" w:rsidR="00A953F4" w:rsidRPr="00C92BDC" w:rsidRDefault="00A953F4" w:rsidP="00A953F4">
      <w:pPr>
        <w:pStyle w:val="EndnoteText"/>
        <w:numPr>
          <w:ilvl w:val="0"/>
          <w:numId w:val="1"/>
        </w:numPr>
        <w:ind w:left="360"/>
        <w:jc w:val="both"/>
        <w:rPr>
          <w:rFonts w:asciiTheme="majorBidi" w:hAnsiTheme="majorBidi" w:cstheme="majorBidi"/>
          <w:shd w:val="clear" w:color="auto" w:fill="FFFFFF"/>
        </w:rPr>
      </w:pPr>
      <w:r w:rsidRPr="00C92BDC">
        <w:rPr>
          <w:rFonts w:asciiTheme="majorBidi" w:hAnsiTheme="majorBidi" w:cstheme="majorBidi"/>
          <w:shd w:val="clear" w:color="auto" w:fill="FFFFFF"/>
        </w:rPr>
        <w:t xml:space="preserve">Petersen PE, Bourgeois D, Ogawa H, </w:t>
      </w:r>
      <w:proofErr w:type="spellStart"/>
      <w:r w:rsidRPr="00C92BDC">
        <w:rPr>
          <w:rFonts w:asciiTheme="majorBidi" w:hAnsiTheme="majorBidi" w:cstheme="majorBidi"/>
          <w:shd w:val="clear" w:color="auto" w:fill="FFFFFF"/>
        </w:rPr>
        <w:t>Estupinan</w:t>
      </w:r>
      <w:proofErr w:type="spellEnd"/>
      <w:r w:rsidRPr="00C92BDC">
        <w:rPr>
          <w:rFonts w:asciiTheme="majorBidi" w:hAnsiTheme="majorBidi" w:cstheme="majorBidi"/>
          <w:shd w:val="clear" w:color="auto" w:fill="FFFFFF"/>
        </w:rPr>
        <w:t xml:space="preserve">-Day S, </w:t>
      </w:r>
      <w:proofErr w:type="spellStart"/>
      <w:r w:rsidRPr="00C92BDC">
        <w:rPr>
          <w:rFonts w:asciiTheme="majorBidi" w:hAnsiTheme="majorBidi" w:cstheme="majorBidi"/>
          <w:shd w:val="clear" w:color="auto" w:fill="FFFFFF"/>
        </w:rPr>
        <w:t>Ndiaye</w:t>
      </w:r>
      <w:proofErr w:type="spellEnd"/>
      <w:r w:rsidRPr="00C92BDC">
        <w:rPr>
          <w:rFonts w:asciiTheme="majorBidi" w:hAnsiTheme="majorBidi" w:cstheme="majorBidi"/>
          <w:shd w:val="clear" w:color="auto" w:fill="FFFFFF"/>
        </w:rPr>
        <w:t xml:space="preserve"> C. The Global burden of oral disease and risks to oral health. </w:t>
      </w:r>
      <w:r w:rsidRPr="00C92BDC">
        <w:rPr>
          <w:rStyle w:val="ref-journal"/>
          <w:rFonts w:asciiTheme="majorBidi" w:hAnsiTheme="majorBidi" w:cstheme="majorBidi"/>
          <w:shd w:val="clear" w:color="auto" w:fill="FFFFFF"/>
        </w:rPr>
        <w:t>Bull World Health Organ </w:t>
      </w:r>
      <w:r w:rsidRPr="00C92BDC">
        <w:rPr>
          <w:rFonts w:asciiTheme="majorBidi" w:hAnsiTheme="majorBidi" w:cstheme="majorBidi"/>
          <w:shd w:val="clear" w:color="auto" w:fill="FFFFFF"/>
        </w:rPr>
        <w:t>2005</w:t>
      </w:r>
      <w:proofErr w:type="gramStart"/>
      <w:r w:rsidRPr="00C92BDC">
        <w:rPr>
          <w:rFonts w:asciiTheme="majorBidi" w:hAnsiTheme="majorBidi" w:cstheme="majorBidi"/>
          <w:shd w:val="clear" w:color="auto" w:fill="FFFFFF"/>
        </w:rPr>
        <w:t>;</w:t>
      </w:r>
      <w:r w:rsidRPr="00C92BDC">
        <w:rPr>
          <w:rStyle w:val="ref-vol"/>
          <w:rFonts w:asciiTheme="majorBidi" w:hAnsiTheme="majorBidi" w:cstheme="majorBidi"/>
          <w:shd w:val="clear" w:color="auto" w:fill="FFFFFF"/>
        </w:rPr>
        <w:t>83</w:t>
      </w:r>
      <w:proofErr w:type="gramEnd"/>
      <w:r w:rsidRPr="00C92BDC">
        <w:rPr>
          <w:rFonts w:asciiTheme="majorBidi" w:hAnsiTheme="majorBidi" w:cstheme="majorBidi"/>
          <w:shd w:val="clear" w:color="auto" w:fill="FFFFFF"/>
        </w:rPr>
        <w:t>(9):661–69.</w:t>
      </w:r>
    </w:p>
    <w:p w14:paraId="354732E3" w14:textId="77777777" w:rsidR="00A953F4" w:rsidRPr="00C92BDC" w:rsidRDefault="00A953F4" w:rsidP="00A953F4">
      <w:pPr>
        <w:pStyle w:val="EndnoteText"/>
        <w:numPr>
          <w:ilvl w:val="0"/>
          <w:numId w:val="1"/>
        </w:numPr>
        <w:ind w:left="360"/>
        <w:jc w:val="both"/>
        <w:rPr>
          <w:rFonts w:asciiTheme="majorBidi" w:hAnsiTheme="majorBidi" w:cstheme="majorBidi"/>
        </w:rPr>
      </w:pPr>
      <w:proofErr w:type="spellStart"/>
      <w:r w:rsidRPr="00C92BDC">
        <w:rPr>
          <w:rFonts w:asciiTheme="majorBidi" w:hAnsiTheme="majorBidi" w:cstheme="majorBidi"/>
        </w:rPr>
        <w:t>Wyne</w:t>
      </w:r>
      <w:proofErr w:type="spellEnd"/>
      <w:r w:rsidRPr="00C92BDC">
        <w:rPr>
          <w:rFonts w:asciiTheme="majorBidi" w:hAnsiTheme="majorBidi" w:cstheme="majorBidi"/>
        </w:rPr>
        <w:t xml:space="preserve"> AH. Oral hygiene practices and first dental visit among early childhood caries children in Riyadh. Pak Oral Dent J 2003</w:t>
      </w:r>
      <w:proofErr w:type="gramStart"/>
      <w:r w:rsidRPr="00C92BDC">
        <w:rPr>
          <w:rFonts w:asciiTheme="majorBidi" w:hAnsiTheme="majorBidi" w:cstheme="majorBidi"/>
        </w:rPr>
        <w:t>;23</w:t>
      </w:r>
      <w:proofErr w:type="gramEnd"/>
      <w:r w:rsidRPr="00C92BDC">
        <w:rPr>
          <w:rFonts w:asciiTheme="majorBidi" w:hAnsiTheme="majorBidi" w:cstheme="majorBidi"/>
        </w:rPr>
        <w:t>(2):161-66.</w:t>
      </w:r>
    </w:p>
    <w:p w14:paraId="077803A9" w14:textId="77777777" w:rsidR="00A953F4" w:rsidRPr="00C92BDC" w:rsidRDefault="00A953F4" w:rsidP="00A953F4">
      <w:pPr>
        <w:pStyle w:val="EndnoteText"/>
        <w:numPr>
          <w:ilvl w:val="0"/>
          <w:numId w:val="1"/>
        </w:numPr>
        <w:ind w:left="360"/>
        <w:jc w:val="both"/>
        <w:rPr>
          <w:rFonts w:asciiTheme="majorBidi" w:hAnsiTheme="majorBidi" w:cstheme="majorBidi"/>
        </w:rPr>
      </w:pPr>
      <w:proofErr w:type="spellStart"/>
      <w:r w:rsidRPr="00C92BDC">
        <w:rPr>
          <w:rFonts w:asciiTheme="majorBidi" w:hAnsiTheme="majorBidi" w:cstheme="majorBidi"/>
        </w:rPr>
        <w:t>Wyne</w:t>
      </w:r>
      <w:proofErr w:type="spellEnd"/>
      <w:r w:rsidRPr="00C92BDC">
        <w:rPr>
          <w:rFonts w:asciiTheme="majorBidi" w:hAnsiTheme="majorBidi" w:cstheme="majorBidi"/>
        </w:rPr>
        <w:t xml:space="preserve"> AH, </w:t>
      </w:r>
      <w:proofErr w:type="spellStart"/>
      <w:r w:rsidRPr="00C92BDC">
        <w:rPr>
          <w:rFonts w:asciiTheme="majorBidi" w:hAnsiTheme="majorBidi" w:cstheme="majorBidi"/>
        </w:rPr>
        <w:t>Chohan</w:t>
      </w:r>
      <w:proofErr w:type="spellEnd"/>
      <w:r w:rsidRPr="00C92BDC">
        <w:rPr>
          <w:rFonts w:asciiTheme="majorBidi" w:hAnsiTheme="majorBidi" w:cstheme="majorBidi"/>
        </w:rPr>
        <w:t xml:space="preserve"> AN, </w:t>
      </w:r>
      <w:proofErr w:type="spellStart"/>
      <w:r w:rsidRPr="00C92BDC">
        <w:rPr>
          <w:rFonts w:asciiTheme="majorBidi" w:hAnsiTheme="majorBidi" w:cstheme="majorBidi"/>
        </w:rPr>
        <w:t>Alrowily</w:t>
      </w:r>
      <w:proofErr w:type="spellEnd"/>
      <w:r w:rsidRPr="00C92BDC">
        <w:rPr>
          <w:rFonts w:asciiTheme="majorBidi" w:hAnsiTheme="majorBidi" w:cstheme="majorBidi"/>
        </w:rPr>
        <w:t xml:space="preserve"> FH, </w:t>
      </w:r>
      <w:proofErr w:type="spellStart"/>
      <w:r w:rsidRPr="00C92BDC">
        <w:rPr>
          <w:rFonts w:asciiTheme="majorBidi" w:hAnsiTheme="majorBidi" w:cstheme="majorBidi"/>
        </w:rPr>
        <w:t>Shehri</w:t>
      </w:r>
      <w:proofErr w:type="spellEnd"/>
      <w:r w:rsidRPr="00C92BDC">
        <w:rPr>
          <w:rFonts w:asciiTheme="majorBidi" w:hAnsiTheme="majorBidi" w:cstheme="majorBidi"/>
        </w:rPr>
        <w:t xml:space="preserve"> BM. Oral health knowledge, attitude and practices by parents of the children attending KSUCD clinics. Pak Oral Dent J 2004</w:t>
      </w:r>
      <w:proofErr w:type="gramStart"/>
      <w:r w:rsidRPr="00C92BDC">
        <w:rPr>
          <w:rFonts w:asciiTheme="majorBidi" w:hAnsiTheme="majorBidi" w:cstheme="majorBidi"/>
        </w:rPr>
        <w:t>;24</w:t>
      </w:r>
      <w:proofErr w:type="gramEnd"/>
      <w:r w:rsidRPr="00C92BDC">
        <w:rPr>
          <w:rFonts w:asciiTheme="majorBidi" w:hAnsiTheme="majorBidi" w:cstheme="majorBidi"/>
        </w:rPr>
        <w:t>(2):145-48.</w:t>
      </w:r>
    </w:p>
    <w:p w14:paraId="22313207" w14:textId="77777777" w:rsidR="00A953F4" w:rsidRPr="00C92BDC" w:rsidRDefault="00A953F4" w:rsidP="00A953F4">
      <w:pPr>
        <w:pStyle w:val="EndnoteText"/>
        <w:numPr>
          <w:ilvl w:val="0"/>
          <w:numId w:val="1"/>
        </w:numPr>
        <w:ind w:left="360"/>
        <w:jc w:val="both"/>
        <w:rPr>
          <w:rFonts w:asciiTheme="majorBidi" w:hAnsiTheme="majorBidi" w:cstheme="majorBidi"/>
        </w:rPr>
      </w:pPr>
      <w:proofErr w:type="spellStart"/>
      <w:r w:rsidRPr="00C92BDC">
        <w:rPr>
          <w:rFonts w:asciiTheme="majorBidi" w:hAnsiTheme="majorBidi" w:cstheme="majorBidi"/>
        </w:rPr>
        <w:t>Iqbal</w:t>
      </w:r>
      <w:proofErr w:type="spellEnd"/>
      <w:r w:rsidRPr="00C92BDC">
        <w:rPr>
          <w:rFonts w:asciiTheme="majorBidi" w:hAnsiTheme="majorBidi" w:cstheme="majorBidi"/>
        </w:rPr>
        <w:t xml:space="preserve"> M, </w:t>
      </w:r>
      <w:proofErr w:type="spellStart"/>
      <w:r w:rsidRPr="00C92BDC">
        <w:rPr>
          <w:rFonts w:asciiTheme="majorBidi" w:hAnsiTheme="majorBidi" w:cstheme="majorBidi"/>
        </w:rPr>
        <w:t>Zaman</w:t>
      </w:r>
      <w:proofErr w:type="spellEnd"/>
      <w:r w:rsidRPr="00C92BDC">
        <w:rPr>
          <w:rFonts w:asciiTheme="majorBidi" w:hAnsiTheme="majorBidi" w:cstheme="majorBidi"/>
        </w:rPr>
        <w:t xml:space="preserve"> L, Ibrahim MN. Prevalence of Dental Practice and Dietary Habits </w:t>
      </w:r>
      <w:proofErr w:type="gramStart"/>
      <w:r w:rsidRPr="00C92BDC">
        <w:rPr>
          <w:rFonts w:asciiTheme="majorBidi" w:hAnsiTheme="majorBidi" w:cstheme="majorBidi"/>
        </w:rPr>
        <w:t>Among</w:t>
      </w:r>
      <w:proofErr w:type="gramEnd"/>
      <w:r w:rsidRPr="00C92BDC">
        <w:rPr>
          <w:rFonts w:asciiTheme="majorBidi" w:hAnsiTheme="majorBidi" w:cstheme="majorBidi"/>
        </w:rPr>
        <w:t xml:space="preserve"> Students Under Six Years of Age, in Urban Karachi. J Pak Dent </w:t>
      </w:r>
      <w:proofErr w:type="spellStart"/>
      <w:r w:rsidRPr="00C92BDC">
        <w:rPr>
          <w:rFonts w:asciiTheme="majorBidi" w:hAnsiTheme="majorBidi" w:cstheme="majorBidi"/>
        </w:rPr>
        <w:t>Assoc</w:t>
      </w:r>
      <w:proofErr w:type="spellEnd"/>
      <w:r w:rsidRPr="00C92BDC">
        <w:rPr>
          <w:rFonts w:asciiTheme="majorBidi" w:hAnsiTheme="majorBidi" w:cstheme="majorBidi"/>
        </w:rPr>
        <w:t xml:space="preserve"> 2011</w:t>
      </w:r>
      <w:proofErr w:type="gramStart"/>
      <w:r w:rsidRPr="00C92BDC">
        <w:rPr>
          <w:rFonts w:asciiTheme="majorBidi" w:hAnsiTheme="majorBidi" w:cstheme="majorBidi"/>
        </w:rPr>
        <w:t>;20</w:t>
      </w:r>
      <w:proofErr w:type="gramEnd"/>
      <w:r w:rsidRPr="00C92BDC">
        <w:rPr>
          <w:rFonts w:asciiTheme="majorBidi" w:hAnsiTheme="majorBidi" w:cstheme="majorBidi"/>
        </w:rPr>
        <w:t>(2):93-7.</w:t>
      </w:r>
    </w:p>
    <w:p w14:paraId="545902E5" w14:textId="77777777" w:rsidR="00A953F4" w:rsidRPr="00C92BDC" w:rsidRDefault="00A953F4" w:rsidP="00A953F4">
      <w:pPr>
        <w:pStyle w:val="EndnoteText"/>
        <w:numPr>
          <w:ilvl w:val="0"/>
          <w:numId w:val="1"/>
        </w:numPr>
        <w:ind w:left="360"/>
        <w:jc w:val="both"/>
        <w:rPr>
          <w:rFonts w:asciiTheme="majorBidi" w:hAnsiTheme="majorBidi" w:cstheme="majorBidi"/>
        </w:rPr>
      </w:pPr>
      <w:proofErr w:type="spellStart"/>
      <w:r w:rsidRPr="00C92BDC">
        <w:rPr>
          <w:rFonts w:asciiTheme="majorBidi" w:hAnsiTheme="majorBidi" w:cstheme="majorBidi"/>
        </w:rPr>
        <w:t>Chohan</w:t>
      </w:r>
      <w:proofErr w:type="spellEnd"/>
      <w:r w:rsidRPr="00C92BDC">
        <w:rPr>
          <w:rFonts w:asciiTheme="majorBidi" w:hAnsiTheme="majorBidi" w:cstheme="majorBidi"/>
        </w:rPr>
        <w:t xml:space="preserve"> AN, Al-</w:t>
      </w:r>
      <w:proofErr w:type="spellStart"/>
      <w:r w:rsidRPr="00C92BDC">
        <w:rPr>
          <w:rFonts w:asciiTheme="majorBidi" w:hAnsiTheme="majorBidi" w:cstheme="majorBidi"/>
        </w:rPr>
        <w:t>Otaibi</w:t>
      </w:r>
      <w:proofErr w:type="spellEnd"/>
      <w:r w:rsidRPr="00C92BDC">
        <w:rPr>
          <w:rFonts w:asciiTheme="majorBidi" w:hAnsiTheme="majorBidi" w:cstheme="majorBidi"/>
        </w:rPr>
        <w:t xml:space="preserve"> B, Al-</w:t>
      </w:r>
      <w:proofErr w:type="spellStart"/>
      <w:r w:rsidRPr="00C92BDC">
        <w:rPr>
          <w:rFonts w:asciiTheme="majorBidi" w:hAnsiTheme="majorBidi" w:cstheme="majorBidi"/>
        </w:rPr>
        <w:t>Howeil</w:t>
      </w:r>
      <w:proofErr w:type="spellEnd"/>
      <w:r w:rsidRPr="00C92BDC">
        <w:rPr>
          <w:rFonts w:asciiTheme="majorBidi" w:hAnsiTheme="majorBidi" w:cstheme="majorBidi"/>
        </w:rPr>
        <w:t xml:space="preserve"> M, Al-</w:t>
      </w:r>
      <w:proofErr w:type="spellStart"/>
      <w:r w:rsidRPr="00C92BDC">
        <w:rPr>
          <w:rFonts w:asciiTheme="majorBidi" w:hAnsiTheme="majorBidi" w:cstheme="majorBidi"/>
        </w:rPr>
        <w:t>Sakran</w:t>
      </w:r>
      <w:proofErr w:type="spellEnd"/>
      <w:r w:rsidRPr="00C92BDC">
        <w:rPr>
          <w:rFonts w:asciiTheme="majorBidi" w:hAnsiTheme="majorBidi" w:cstheme="majorBidi"/>
        </w:rPr>
        <w:t xml:space="preserve"> M. Oral health knowledge of fathers accompanying their children to a university dental hospital. J Pak Dent </w:t>
      </w:r>
      <w:proofErr w:type="spellStart"/>
      <w:r w:rsidRPr="00C92BDC">
        <w:rPr>
          <w:rFonts w:asciiTheme="majorBidi" w:hAnsiTheme="majorBidi" w:cstheme="majorBidi"/>
        </w:rPr>
        <w:t>Assoc</w:t>
      </w:r>
      <w:proofErr w:type="spellEnd"/>
      <w:r w:rsidRPr="00C92BDC">
        <w:rPr>
          <w:rFonts w:asciiTheme="majorBidi" w:hAnsiTheme="majorBidi" w:cstheme="majorBidi"/>
        </w:rPr>
        <w:t xml:space="preserve"> 2002</w:t>
      </w:r>
      <w:proofErr w:type="gramStart"/>
      <w:r w:rsidRPr="00C92BDC">
        <w:rPr>
          <w:rFonts w:asciiTheme="majorBidi" w:hAnsiTheme="majorBidi" w:cstheme="majorBidi"/>
        </w:rPr>
        <w:t>;11</w:t>
      </w:r>
      <w:proofErr w:type="gramEnd"/>
      <w:r w:rsidRPr="00C92BDC">
        <w:rPr>
          <w:rFonts w:asciiTheme="majorBidi" w:hAnsiTheme="majorBidi" w:cstheme="majorBidi"/>
        </w:rPr>
        <w:t>(2):73-6.</w:t>
      </w:r>
    </w:p>
    <w:p w14:paraId="75D0E88D" w14:textId="77777777" w:rsidR="00A953F4" w:rsidRPr="00C92BDC" w:rsidRDefault="00A953F4" w:rsidP="00A953F4">
      <w:pPr>
        <w:pStyle w:val="EndnoteText"/>
        <w:numPr>
          <w:ilvl w:val="0"/>
          <w:numId w:val="1"/>
        </w:numPr>
        <w:ind w:left="360"/>
        <w:jc w:val="both"/>
        <w:rPr>
          <w:rFonts w:asciiTheme="majorBidi" w:hAnsiTheme="majorBidi" w:cstheme="majorBidi"/>
        </w:rPr>
      </w:pPr>
      <w:proofErr w:type="spellStart"/>
      <w:r w:rsidRPr="00C92BDC">
        <w:rPr>
          <w:rFonts w:asciiTheme="majorBidi" w:hAnsiTheme="majorBidi" w:cstheme="majorBidi"/>
        </w:rPr>
        <w:t>Sehrawat</w:t>
      </w:r>
      <w:proofErr w:type="spellEnd"/>
      <w:r w:rsidRPr="00C92BDC">
        <w:rPr>
          <w:rFonts w:asciiTheme="majorBidi" w:hAnsiTheme="majorBidi" w:cstheme="majorBidi"/>
        </w:rPr>
        <w:t xml:space="preserve"> P, </w:t>
      </w:r>
      <w:proofErr w:type="spellStart"/>
      <w:r w:rsidRPr="00C92BDC">
        <w:rPr>
          <w:rFonts w:asciiTheme="majorBidi" w:hAnsiTheme="majorBidi" w:cstheme="majorBidi"/>
        </w:rPr>
        <w:t>Shivlingesh</w:t>
      </w:r>
      <w:proofErr w:type="spellEnd"/>
      <w:r w:rsidRPr="00C92BDC">
        <w:rPr>
          <w:rFonts w:asciiTheme="majorBidi" w:hAnsiTheme="majorBidi" w:cstheme="majorBidi"/>
        </w:rPr>
        <w:t xml:space="preserve"> KK, Gupta B, </w:t>
      </w:r>
      <w:proofErr w:type="spellStart"/>
      <w:r w:rsidRPr="00C92BDC">
        <w:rPr>
          <w:rFonts w:asciiTheme="majorBidi" w:hAnsiTheme="majorBidi" w:cstheme="majorBidi"/>
        </w:rPr>
        <w:t>Anand</w:t>
      </w:r>
      <w:proofErr w:type="spellEnd"/>
      <w:r w:rsidRPr="00C92BDC">
        <w:rPr>
          <w:rFonts w:asciiTheme="majorBidi" w:hAnsiTheme="majorBidi" w:cstheme="majorBidi"/>
        </w:rPr>
        <w:t xml:space="preserve"> R, Sharma A, </w:t>
      </w:r>
      <w:proofErr w:type="spellStart"/>
      <w:r w:rsidRPr="00C92BDC">
        <w:rPr>
          <w:rFonts w:asciiTheme="majorBidi" w:hAnsiTheme="majorBidi" w:cstheme="majorBidi"/>
        </w:rPr>
        <w:t>Chaudhry</w:t>
      </w:r>
      <w:proofErr w:type="spellEnd"/>
      <w:r w:rsidRPr="00C92BDC">
        <w:rPr>
          <w:rFonts w:asciiTheme="majorBidi" w:hAnsiTheme="majorBidi" w:cstheme="majorBidi"/>
        </w:rPr>
        <w:t xml:space="preserve"> M. Oral health knowledge, awareness and associated practices of pre-school </w:t>
      </w:r>
      <w:r w:rsidRPr="00C92BDC">
        <w:rPr>
          <w:rFonts w:asciiTheme="majorBidi" w:hAnsiTheme="majorBidi" w:cstheme="majorBidi"/>
        </w:rPr>
        <w:lastRenderedPageBreak/>
        <w:t>children's mothers in Greater Noida, India. Niger Postgrad Med J 2016</w:t>
      </w:r>
      <w:proofErr w:type="gramStart"/>
      <w:r w:rsidRPr="00C92BDC">
        <w:rPr>
          <w:rFonts w:asciiTheme="majorBidi" w:hAnsiTheme="majorBidi" w:cstheme="majorBidi"/>
        </w:rPr>
        <w:t>;23</w:t>
      </w:r>
      <w:proofErr w:type="gramEnd"/>
      <w:r w:rsidRPr="00C92BDC">
        <w:rPr>
          <w:rFonts w:asciiTheme="majorBidi" w:hAnsiTheme="majorBidi" w:cstheme="majorBidi"/>
        </w:rPr>
        <w:t>(3):152.</w:t>
      </w:r>
    </w:p>
    <w:p w14:paraId="6A764F7F" w14:textId="77777777" w:rsidR="00A953F4" w:rsidRPr="00C92BDC" w:rsidRDefault="00A953F4" w:rsidP="00A953F4">
      <w:pPr>
        <w:pStyle w:val="EndnoteText"/>
        <w:numPr>
          <w:ilvl w:val="0"/>
          <w:numId w:val="1"/>
        </w:numPr>
        <w:ind w:left="360"/>
        <w:jc w:val="both"/>
        <w:rPr>
          <w:rFonts w:asciiTheme="majorBidi" w:hAnsiTheme="majorBidi" w:cstheme="majorBidi"/>
          <w:shd w:val="clear" w:color="auto" w:fill="FFFFFF"/>
        </w:rPr>
      </w:pPr>
      <w:proofErr w:type="spellStart"/>
      <w:r w:rsidRPr="00C92BDC">
        <w:rPr>
          <w:rFonts w:asciiTheme="majorBidi" w:hAnsiTheme="majorBidi" w:cstheme="majorBidi"/>
          <w:shd w:val="clear" w:color="auto" w:fill="FFFFFF"/>
        </w:rPr>
        <w:t>Sivadas</w:t>
      </w:r>
      <w:proofErr w:type="spellEnd"/>
      <w:r w:rsidRPr="00C92BDC">
        <w:rPr>
          <w:rFonts w:asciiTheme="majorBidi" w:hAnsiTheme="majorBidi" w:cstheme="majorBidi"/>
          <w:shd w:val="clear" w:color="auto" w:fill="FFFFFF"/>
        </w:rPr>
        <w:t xml:space="preserve"> S, </w:t>
      </w:r>
      <w:proofErr w:type="spellStart"/>
      <w:r w:rsidRPr="00C92BDC">
        <w:rPr>
          <w:rFonts w:asciiTheme="majorBidi" w:hAnsiTheme="majorBidi" w:cstheme="majorBidi"/>
          <w:shd w:val="clear" w:color="auto" w:fill="FFFFFF"/>
        </w:rPr>
        <w:t>Rao</w:t>
      </w:r>
      <w:proofErr w:type="spellEnd"/>
      <w:r w:rsidRPr="00C92BDC">
        <w:rPr>
          <w:rFonts w:asciiTheme="majorBidi" w:hAnsiTheme="majorBidi" w:cstheme="majorBidi"/>
          <w:shd w:val="clear" w:color="auto" w:fill="FFFFFF"/>
        </w:rPr>
        <w:t xml:space="preserve"> A, </w:t>
      </w:r>
      <w:proofErr w:type="spellStart"/>
      <w:r w:rsidRPr="00C92BDC">
        <w:rPr>
          <w:rFonts w:asciiTheme="majorBidi" w:hAnsiTheme="majorBidi" w:cstheme="majorBidi"/>
          <w:shd w:val="clear" w:color="auto" w:fill="FFFFFF"/>
        </w:rPr>
        <w:t>Rao</w:t>
      </w:r>
      <w:proofErr w:type="spellEnd"/>
      <w:r w:rsidRPr="00C92BDC">
        <w:rPr>
          <w:rFonts w:asciiTheme="majorBidi" w:hAnsiTheme="majorBidi" w:cstheme="majorBidi"/>
          <w:shd w:val="clear" w:color="auto" w:fill="FFFFFF"/>
        </w:rPr>
        <w:t xml:space="preserve"> A, </w:t>
      </w:r>
      <w:proofErr w:type="spellStart"/>
      <w:r w:rsidRPr="00C92BDC">
        <w:rPr>
          <w:rFonts w:asciiTheme="majorBidi" w:hAnsiTheme="majorBidi" w:cstheme="majorBidi"/>
          <w:shd w:val="clear" w:color="auto" w:fill="FFFFFF"/>
        </w:rPr>
        <w:t>Karuna</w:t>
      </w:r>
      <w:proofErr w:type="spellEnd"/>
      <w:r w:rsidRPr="00C92BDC">
        <w:rPr>
          <w:rFonts w:asciiTheme="majorBidi" w:hAnsiTheme="majorBidi" w:cstheme="majorBidi"/>
          <w:shd w:val="clear" w:color="auto" w:fill="FFFFFF"/>
        </w:rPr>
        <w:t xml:space="preserve"> YM, </w:t>
      </w:r>
      <w:proofErr w:type="spellStart"/>
      <w:r w:rsidRPr="00C92BDC">
        <w:rPr>
          <w:rFonts w:asciiTheme="majorBidi" w:hAnsiTheme="majorBidi" w:cstheme="majorBidi"/>
          <w:shd w:val="clear" w:color="auto" w:fill="FFFFFF"/>
        </w:rPr>
        <w:t>Nayak</w:t>
      </w:r>
      <w:proofErr w:type="spellEnd"/>
      <w:r w:rsidRPr="00C92BDC">
        <w:rPr>
          <w:rFonts w:asciiTheme="majorBidi" w:hAnsiTheme="majorBidi" w:cstheme="majorBidi"/>
          <w:shd w:val="clear" w:color="auto" w:fill="FFFFFF"/>
        </w:rPr>
        <w:t xml:space="preserve"> A. Tooth Brushing in Pre-school Children: An Indian Perspective of Parental Challenges. Indian J Public Health Res </w:t>
      </w:r>
      <w:proofErr w:type="spellStart"/>
      <w:r w:rsidRPr="00C92BDC">
        <w:rPr>
          <w:rFonts w:asciiTheme="majorBidi" w:hAnsiTheme="majorBidi" w:cstheme="majorBidi"/>
          <w:shd w:val="clear" w:color="auto" w:fill="FFFFFF"/>
        </w:rPr>
        <w:t>Dev</w:t>
      </w:r>
      <w:proofErr w:type="spellEnd"/>
      <w:r w:rsidRPr="00C92BDC">
        <w:rPr>
          <w:rFonts w:asciiTheme="majorBidi" w:hAnsiTheme="majorBidi" w:cstheme="majorBidi"/>
          <w:shd w:val="clear" w:color="auto" w:fill="FFFFFF"/>
        </w:rPr>
        <w:t xml:space="preserve"> 2019</w:t>
      </w:r>
      <w:proofErr w:type="gramStart"/>
      <w:r w:rsidRPr="00C92BDC">
        <w:rPr>
          <w:rFonts w:asciiTheme="majorBidi" w:hAnsiTheme="majorBidi" w:cstheme="majorBidi"/>
          <w:shd w:val="clear" w:color="auto" w:fill="FFFFFF"/>
        </w:rPr>
        <w:t>;10</w:t>
      </w:r>
      <w:proofErr w:type="gramEnd"/>
      <w:r w:rsidRPr="00C92BDC">
        <w:rPr>
          <w:rFonts w:asciiTheme="majorBidi" w:hAnsiTheme="majorBidi" w:cstheme="majorBidi"/>
          <w:shd w:val="clear" w:color="auto" w:fill="FFFFFF"/>
        </w:rPr>
        <w:t>(9):344-9.</w:t>
      </w:r>
    </w:p>
    <w:p w14:paraId="66D37676" w14:textId="77777777" w:rsidR="00A953F4" w:rsidRPr="00C92BDC" w:rsidRDefault="00A953F4" w:rsidP="00A953F4">
      <w:pPr>
        <w:pStyle w:val="EndnoteText"/>
        <w:numPr>
          <w:ilvl w:val="0"/>
          <w:numId w:val="1"/>
        </w:numPr>
        <w:ind w:left="360"/>
        <w:jc w:val="both"/>
        <w:rPr>
          <w:rFonts w:asciiTheme="majorBidi" w:hAnsiTheme="majorBidi" w:cstheme="majorBidi"/>
          <w:shd w:val="clear" w:color="auto" w:fill="FFFFFF"/>
        </w:rPr>
      </w:pPr>
      <w:proofErr w:type="spellStart"/>
      <w:r w:rsidRPr="00C92BDC">
        <w:rPr>
          <w:rFonts w:asciiTheme="majorBidi" w:hAnsiTheme="majorBidi" w:cstheme="majorBidi"/>
          <w:shd w:val="clear" w:color="auto" w:fill="FFFFFF"/>
        </w:rPr>
        <w:t>Sehrawat</w:t>
      </w:r>
      <w:proofErr w:type="spellEnd"/>
      <w:r w:rsidRPr="00C92BDC">
        <w:rPr>
          <w:rFonts w:asciiTheme="majorBidi" w:hAnsiTheme="majorBidi" w:cstheme="majorBidi"/>
          <w:shd w:val="clear" w:color="auto" w:fill="FFFFFF"/>
        </w:rPr>
        <w:t xml:space="preserve"> P, </w:t>
      </w:r>
      <w:proofErr w:type="spellStart"/>
      <w:r w:rsidRPr="00C92BDC">
        <w:rPr>
          <w:rFonts w:asciiTheme="majorBidi" w:hAnsiTheme="majorBidi" w:cstheme="majorBidi"/>
          <w:shd w:val="clear" w:color="auto" w:fill="FFFFFF"/>
        </w:rPr>
        <w:t>Shivlingesh</w:t>
      </w:r>
      <w:proofErr w:type="spellEnd"/>
      <w:r w:rsidRPr="00C92BDC">
        <w:rPr>
          <w:rFonts w:asciiTheme="majorBidi" w:hAnsiTheme="majorBidi" w:cstheme="majorBidi"/>
          <w:shd w:val="clear" w:color="auto" w:fill="FFFFFF"/>
        </w:rPr>
        <w:t xml:space="preserve"> KK, Gupta B, </w:t>
      </w:r>
      <w:proofErr w:type="spellStart"/>
      <w:r w:rsidRPr="00C92BDC">
        <w:rPr>
          <w:rFonts w:asciiTheme="majorBidi" w:hAnsiTheme="majorBidi" w:cstheme="majorBidi"/>
          <w:shd w:val="clear" w:color="auto" w:fill="FFFFFF"/>
        </w:rPr>
        <w:t>Anand</w:t>
      </w:r>
      <w:proofErr w:type="spellEnd"/>
      <w:r w:rsidRPr="00C92BDC">
        <w:rPr>
          <w:rFonts w:asciiTheme="majorBidi" w:hAnsiTheme="majorBidi" w:cstheme="majorBidi"/>
          <w:shd w:val="clear" w:color="auto" w:fill="FFFFFF"/>
        </w:rPr>
        <w:t xml:space="preserve"> R, Sharma A, </w:t>
      </w:r>
      <w:proofErr w:type="spellStart"/>
      <w:r w:rsidRPr="00C92BDC">
        <w:rPr>
          <w:rFonts w:asciiTheme="majorBidi" w:hAnsiTheme="majorBidi" w:cstheme="majorBidi"/>
          <w:shd w:val="clear" w:color="auto" w:fill="FFFFFF"/>
        </w:rPr>
        <w:t>Chaudhry</w:t>
      </w:r>
      <w:proofErr w:type="spellEnd"/>
      <w:r w:rsidRPr="00C92BDC">
        <w:rPr>
          <w:rFonts w:asciiTheme="majorBidi" w:hAnsiTheme="majorBidi" w:cstheme="majorBidi"/>
          <w:shd w:val="clear" w:color="auto" w:fill="FFFFFF"/>
        </w:rPr>
        <w:t xml:space="preserve"> M. Oral health knowledge, awareness and associated practices of pre-school children's mothers in Greater Noida, India. Niger Postgrad Med J 2016</w:t>
      </w:r>
      <w:proofErr w:type="gramStart"/>
      <w:r w:rsidRPr="00C92BDC">
        <w:rPr>
          <w:rFonts w:asciiTheme="majorBidi" w:hAnsiTheme="majorBidi" w:cstheme="majorBidi"/>
          <w:shd w:val="clear" w:color="auto" w:fill="FFFFFF"/>
        </w:rPr>
        <w:t>;23</w:t>
      </w:r>
      <w:proofErr w:type="gramEnd"/>
      <w:r w:rsidRPr="00C92BDC">
        <w:rPr>
          <w:rFonts w:asciiTheme="majorBidi" w:hAnsiTheme="majorBidi" w:cstheme="majorBidi"/>
          <w:shd w:val="clear" w:color="auto" w:fill="FFFFFF"/>
        </w:rPr>
        <w:t>(3):152.</w:t>
      </w:r>
    </w:p>
    <w:p w14:paraId="59747637" w14:textId="77777777" w:rsidR="00A953F4" w:rsidRPr="00C92BDC" w:rsidRDefault="00A953F4" w:rsidP="00A953F4">
      <w:pPr>
        <w:pStyle w:val="EndnoteText"/>
        <w:numPr>
          <w:ilvl w:val="0"/>
          <w:numId w:val="1"/>
        </w:numPr>
        <w:ind w:left="360"/>
        <w:jc w:val="both"/>
        <w:rPr>
          <w:rFonts w:asciiTheme="majorBidi" w:hAnsiTheme="majorBidi" w:cstheme="majorBidi"/>
        </w:rPr>
      </w:pPr>
      <w:r w:rsidRPr="00C92BDC">
        <w:rPr>
          <w:rFonts w:asciiTheme="majorBidi" w:hAnsiTheme="majorBidi" w:cstheme="majorBidi"/>
        </w:rPr>
        <w:t xml:space="preserve">Suresh BS, </w:t>
      </w:r>
      <w:proofErr w:type="spellStart"/>
      <w:r w:rsidRPr="00C92BDC">
        <w:rPr>
          <w:rFonts w:asciiTheme="majorBidi" w:hAnsiTheme="majorBidi" w:cstheme="majorBidi"/>
        </w:rPr>
        <w:t>Ravishankar</w:t>
      </w:r>
      <w:proofErr w:type="spellEnd"/>
      <w:r w:rsidRPr="00C92BDC">
        <w:rPr>
          <w:rFonts w:asciiTheme="majorBidi" w:hAnsiTheme="majorBidi" w:cstheme="majorBidi"/>
        </w:rPr>
        <w:t xml:space="preserve"> TL, </w:t>
      </w:r>
      <w:proofErr w:type="spellStart"/>
      <w:r w:rsidRPr="00C92BDC">
        <w:rPr>
          <w:rFonts w:asciiTheme="majorBidi" w:hAnsiTheme="majorBidi" w:cstheme="majorBidi"/>
        </w:rPr>
        <w:t>Chaitra</w:t>
      </w:r>
      <w:proofErr w:type="spellEnd"/>
      <w:r w:rsidRPr="00C92BDC">
        <w:rPr>
          <w:rFonts w:asciiTheme="majorBidi" w:hAnsiTheme="majorBidi" w:cstheme="majorBidi"/>
        </w:rPr>
        <w:t xml:space="preserve"> TR, </w:t>
      </w:r>
      <w:proofErr w:type="spellStart"/>
      <w:r w:rsidRPr="00C92BDC">
        <w:rPr>
          <w:rFonts w:asciiTheme="majorBidi" w:hAnsiTheme="majorBidi" w:cstheme="majorBidi"/>
        </w:rPr>
        <w:t>Mohapatra</w:t>
      </w:r>
      <w:proofErr w:type="spellEnd"/>
      <w:r w:rsidRPr="00C92BDC">
        <w:rPr>
          <w:rFonts w:asciiTheme="majorBidi" w:hAnsiTheme="majorBidi" w:cstheme="majorBidi"/>
        </w:rPr>
        <w:t xml:space="preserve"> AK, Gupta V. Mother’s knowledge about pre</w:t>
      </w:r>
      <w:r w:rsidRPr="00C92BDC">
        <w:rPr>
          <w:rFonts w:ascii="MS Mincho" w:eastAsia="MS Mincho" w:hAnsi="MS Mincho" w:cs="MS Mincho" w:hint="eastAsia"/>
        </w:rPr>
        <w:t>‑</w:t>
      </w:r>
      <w:r w:rsidRPr="00C92BDC">
        <w:rPr>
          <w:rFonts w:asciiTheme="majorBidi" w:hAnsiTheme="majorBidi" w:cstheme="majorBidi"/>
        </w:rPr>
        <w:t xml:space="preserve">school child’s oral health. J Indian </w:t>
      </w:r>
      <w:proofErr w:type="spellStart"/>
      <w:r w:rsidRPr="00C92BDC">
        <w:rPr>
          <w:rFonts w:asciiTheme="majorBidi" w:hAnsiTheme="majorBidi" w:cstheme="majorBidi"/>
        </w:rPr>
        <w:t>Soc</w:t>
      </w:r>
      <w:proofErr w:type="spellEnd"/>
      <w:r w:rsidRPr="00C92BDC">
        <w:rPr>
          <w:rFonts w:asciiTheme="majorBidi" w:hAnsiTheme="majorBidi" w:cstheme="majorBidi"/>
        </w:rPr>
        <w:t xml:space="preserve"> </w:t>
      </w:r>
      <w:proofErr w:type="spellStart"/>
      <w:r w:rsidRPr="00C92BDC">
        <w:rPr>
          <w:rFonts w:asciiTheme="majorBidi" w:hAnsiTheme="majorBidi" w:cstheme="majorBidi"/>
        </w:rPr>
        <w:t>Pedod</w:t>
      </w:r>
      <w:proofErr w:type="spellEnd"/>
      <w:r w:rsidRPr="00C92BDC">
        <w:rPr>
          <w:rFonts w:asciiTheme="majorBidi" w:hAnsiTheme="majorBidi" w:cstheme="majorBidi"/>
        </w:rPr>
        <w:t xml:space="preserve"> </w:t>
      </w:r>
      <w:proofErr w:type="spellStart"/>
      <w:r w:rsidRPr="00C92BDC">
        <w:rPr>
          <w:rFonts w:asciiTheme="majorBidi" w:hAnsiTheme="majorBidi" w:cstheme="majorBidi"/>
        </w:rPr>
        <w:t>Prev</w:t>
      </w:r>
      <w:proofErr w:type="spellEnd"/>
      <w:r w:rsidRPr="00C92BDC">
        <w:rPr>
          <w:rFonts w:asciiTheme="majorBidi" w:hAnsiTheme="majorBidi" w:cstheme="majorBidi"/>
        </w:rPr>
        <w:t xml:space="preserve"> Dent 2010</w:t>
      </w:r>
      <w:proofErr w:type="gramStart"/>
      <w:r w:rsidRPr="00C92BDC">
        <w:rPr>
          <w:rFonts w:asciiTheme="majorBidi" w:hAnsiTheme="majorBidi" w:cstheme="majorBidi"/>
        </w:rPr>
        <w:t>;28</w:t>
      </w:r>
      <w:proofErr w:type="gramEnd"/>
      <w:r w:rsidRPr="00C92BDC">
        <w:rPr>
          <w:rFonts w:asciiTheme="majorBidi" w:hAnsiTheme="majorBidi" w:cstheme="majorBidi"/>
        </w:rPr>
        <w:t>(4):282</w:t>
      </w:r>
      <w:r w:rsidRPr="00C92BDC">
        <w:rPr>
          <w:rFonts w:ascii="MS Mincho" w:eastAsia="MS Mincho" w:hAnsi="MS Mincho" w:cs="MS Mincho" w:hint="eastAsia"/>
        </w:rPr>
        <w:t>‑</w:t>
      </w:r>
      <w:r w:rsidRPr="00C92BDC">
        <w:rPr>
          <w:rFonts w:asciiTheme="majorBidi" w:hAnsiTheme="majorBidi" w:cstheme="majorBidi"/>
        </w:rPr>
        <w:t>87.</w:t>
      </w:r>
    </w:p>
    <w:p w14:paraId="5707715A" w14:textId="77777777" w:rsidR="00A953F4" w:rsidRPr="00C92BDC" w:rsidRDefault="00A953F4" w:rsidP="00A953F4">
      <w:pPr>
        <w:pStyle w:val="EndnoteText"/>
        <w:numPr>
          <w:ilvl w:val="0"/>
          <w:numId w:val="1"/>
        </w:numPr>
        <w:ind w:left="360"/>
        <w:jc w:val="both"/>
        <w:rPr>
          <w:rFonts w:asciiTheme="majorBidi" w:hAnsiTheme="majorBidi" w:cstheme="majorBidi"/>
        </w:rPr>
      </w:pPr>
      <w:proofErr w:type="spellStart"/>
      <w:r w:rsidRPr="00C92BDC">
        <w:rPr>
          <w:rFonts w:asciiTheme="majorBidi" w:hAnsiTheme="majorBidi" w:cstheme="majorBidi"/>
        </w:rPr>
        <w:t>Mubeen</w:t>
      </w:r>
      <w:proofErr w:type="spellEnd"/>
      <w:r w:rsidRPr="00C92BDC">
        <w:rPr>
          <w:rFonts w:asciiTheme="majorBidi" w:hAnsiTheme="majorBidi" w:cstheme="majorBidi"/>
        </w:rPr>
        <w:t xml:space="preserve"> N, </w:t>
      </w:r>
      <w:proofErr w:type="spellStart"/>
      <w:r w:rsidRPr="00C92BDC">
        <w:rPr>
          <w:rFonts w:asciiTheme="majorBidi" w:hAnsiTheme="majorBidi" w:cstheme="majorBidi"/>
        </w:rPr>
        <w:t>Nisar</w:t>
      </w:r>
      <w:proofErr w:type="spellEnd"/>
      <w:r w:rsidRPr="00C92BDC">
        <w:rPr>
          <w:rFonts w:asciiTheme="majorBidi" w:hAnsiTheme="majorBidi" w:cstheme="majorBidi"/>
        </w:rPr>
        <w:t xml:space="preserve"> N. Mother’s Knowledge, attitude and practices regarding dental caries and oral hygiene among children (age 1 To 5 years) in Civil Hospital, Karachi. </w:t>
      </w:r>
      <w:proofErr w:type="spellStart"/>
      <w:r w:rsidRPr="00C92BDC">
        <w:rPr>
          <w:rFonts w:asciiTheme="majorBidi" w:hAnsiTheme="majorBidi" w:cstheme="majorBidi"/>
        </w:rPr>
        <w:t>Int</w:t>
      </w:r>
      <w:proofErr w:type="spellEnd"/>
      <w:r w:rsidRPr="00C92BDC">
        <w:rPr>
          <w:rFonts w:asciiTheme="majorBidi" w:hAnsiTheme="majorBidi" w:cstheme="majorBidi"/>
        </w:rPr>
        <w:t xml:space="preserve"> J Dent Oral Health 2016</w:t>
      </w:r>
      <w:proofErr w:type="gramStart"/>
      <w:r w:rsidRPr="00C92BDC">
        <w:rPr>
          <w:rFonts w:asciiTheme="majorBidi" w:hAnsiTheme="majorBidi" w:cstheme="majorBidi"/>
        </w:rPr>
        <w:t>;2</w:t>
      </w:r>
      <w:proofErr w:type="gramEnd"/>
      <w:r w:rsidRPr="00C92BDC">
        <w:rPr>
          <w:rFonts w:asciiTheme="majorBidi" w:hAnsiTheme="majorBidi" w:cstheme="majorBidi"/>
        </w:rPr>
        <w:t>(4):1-6.</w:t>
      </w:r>
    </w:p>
    <w:p w14:paraId="53947F1B" w14:textId="77777777" w:rsidR="00A953F4" w:rsidRPr="00C92BDC" w:rsidRDefault="00A953F4" w:rsidP="00A953F4">
      <w:pPr>
        <w:pStyle w:val="EndnoteText"/>
        <w:numPr>
          <w:ilvl w:val="0"/>
          <w:numId w:val="1"/>
        </w:numPr>
        <w:ind w:left="360"/>
        <w:jc w:val="both"/>
        <w:rPr>
          <w:rFonts w:asciiTheme="majorBidi" w:hAnsiTheme="majorBidi" w:cstheme="majorBidi"/>
        </w:rPr>
      </w:pPr>
      <w:r w:rsidRPr="00C92BDC">
        <w:rPr>
          <w:rFonts w:asciiTheme="majorBidi" w:hAnsiTheme="majorBidi" w:cstheme="majorBidi"/>
        </w:rPr>
        <w:t xml:space="preserve">Gussy MG, Waters EB, Riggs EM, Lo SK, Kilpatrick NM. Parental knowledge, beliefs and </w:t>
      </w:r>
      <w:proofErr w:type="spellStart"/>
      <w:r w:rsidRPr="00C92BDC">
        <w:rPr>
          <w:rFonts w:asciiTheme="majorBidi" w:hAnsiTheme="majorBidi" w:cstheme="majorBidi"/>
        </w:rPr>
        <w:t>behaviours</w:t>
      </w:r>
      <w:proofErr w:type="spellEnd"/>
      <w:r w:rsidRPr="00C92BDC">
        <w:rPr>
          <w:rFonts w:asciiTheme="majorBidi" w:hAnsiTheme="majorBidi" w:cstheme="majorBidi"/>
        </w:rPr>
        <w:t xml:space="preserve"> for oral health of toddlers residing in rural Victoria. </w:t>
      </w:r>
      <w:proofErr w:type="spellStart"/>
      <w:r w:rsidRPr="00C92BDC">
        <w:rPr>
          <w:rFonts w:asciiTheme="majorBidi" w:hAnsiTheme="majorBidi" w:cstheme="majorBidi"/>
        </w:rPr>
        <w:t>Aust</w:t>
      </w:r>
      <w:proofErr w:type="spellEnd"/>
      <w:r w:rsidRPr="00C92BDC">
        <w:rPr>
          <w:rFonts w:asciiTheme="majorBidi" w:hAnsiTheme="majorBidi" w:cstheme="majorBidi"/>
        </w:rPr>
        <w:t xml:space="preserve"> Dent J 2008</w:t>
      </w:r>
      <w:proofErr w:type="gramStart"/>
      <w:r w:rsidRPr="00C92BDC">
        <w:rPr>
          <w:rFonts w:asciiTheme="majorBidi" w:hAnsiTheme="majorBidi" w:cstheme="majorBidi"/>
        </w:rPr>
        <w:t>;53</w:t>
      </w:r>
      <w:proofErr w:type="gramEnd"/>
      <w:r w:rsidRPr="00C92BDC">
        <w:rPr>
          <w:rFonts w:asciiTheme="majorBidi" w:hAnsiTheme="majorBidi" w:cstheme="majorBidi"/>
        </w:rPr>
        <w:t>(1):52-60.</w:t>
      </w:r>
    </w:p>
    <w:p w14:paraId="02DD20DA" w14:textId="77777777" w:rsidR="00A953F4" w:rsidRPr="00C92BDC" w:rsidRDefault="00A953F4" w:rsidP="00A953F4">
      <w:pPr>
        <w:pStyle w:val="EndnoteText"/>
        <w:numPr>
          <w:ilvl w:val="0"/>
          <w:numId w:val="1"/>
        </w:numPr>
        <w:ind w:left="360"/>
        <w:jc w:val="both"/>
        <w:rPr>
          <w:rFonts w:asciiTheme="majorBidi" w:hAnsiTheme="majorBidi" w:cstheme="majorBidi"/>
        </w:rPr>
      </w:pPr>
      <w:proofErr w:type="spellStart"/>
      <w:r w:rsidRPr="00C92BDC">
        <w:rPr>
          <w:rFonts w:asciiTheme="majorBidi" w:hAnsiTheme="majorBidi" w:cstheme="majorBidi"/>
        </w:rPr>
        <w:t>Blinkhorn</w:t>
      </w:r>
      <w:proofErr w:type="spellEnd"/>
      <w:r w:rsidRPr="00C92BDC">
        <w:rPr>
          <w:rFonts w:asciiTheme="majorBidi" w:hAnsiTheme="majorBidi" w:cstheme="majorBidi"/>
        </w:rPr>
        <w:t xml:space="preserve"> AS, </w:t>
      </w:r>
      <w:proofErr w:type="spellStart"/>
      <w:r w:rsidRPr="00C92BDC">
        <w:rPr>
          <w:rFonts w:asciiTheme="majorBidi" w:hAnsiTheme="majorBidi" w:cstheme="majorBidi"/>
        </w:rPr>
        <w:t>Gratrix</w:t>
      </w:r>
      <w:proofErr w:type="spellEnd"/>
      <w:r w:rsidRPr="00C92BDC">
        <w:rPr>
          <w:rFonts w:asciiTheme="majorBidi" w:hAnsiTheme="majorBidi" w:cstheme="majorBidi"/>
        </w:rPr>
        <w:t xml:space="preserve"> D, Holloway PJ, Wainwright-Stringer YM, Ward SJ, Worthington HV. A cluster </w:t>
      </w:r>
      <w:proofErr w:type="spellStart"/>
      <w:r w:rsidRPr="00C92BDC">
        <w:rPr>
          <w:rFonts w:asciiTheme="majorBidi" w:hAnsiTheme="majorBidi" w:cstheme="majorBidi"/>
        </w:rPr>
        <w:t>randomised</w:t>
      </w:r>
      <w:proofErr w:type="spellEnd"/>
      <w:r w:rsidRPr="00C92BDC">
        <w:rPr>
          <w:rFonts w:asciiTheme="majorBidi" w:hAnsiTheme="majorBidi" w:cstheme="majorBidi"/>
        </w:rPr>
        <w:t>, controlled trial of the value of dental health educators in general dental practice. Br Dent J 2003</w:t>
      </w:r>
      <w:proofErr w:type="gramStart"/>
      <w:r w:rsidRPr="00C92BDC">
        <w:rPr>
          <w:rFonts w:asciiTheme="majorBidi" w:hAnsiTheme="majorBidi" w:cstheme="majorBidi"/>
        </w:rPr>
        <w:t>;195</w:t>
      </w:r>
      <w:proofErr w:type="gramEnd"/>
      <w:r w:rsidRPr="00C92BDC">
        <w:rPr>
          <w:rFonts w:asciiTheme="majorBidi" w:hAnsiTheme="majorBidi" w:cstheme="majorBidi"/>
        </w:rPr>
        <w:t>(7):395.</w:t>
      </w:r>
    </w:p>
    <w:p w14:paraId="78421033" w14:textId="77777777" w:rsidR="00A953F4" w:rsidRPr="00C92BDC" w:rsidRDefault="00A953F4" w:rsidP="00A953F4">
      <w:pPr>
        <w:numPr>
          <w:ilvl w:val="0"/>
          <w:numId w:val="1"/>
        </w:numPr>
        <w:spacing w:after="0" w:line="240" w:lineRule="auto"/>
        <w:ind w:left="360"/>
        <w:jc w:val="both"/>
        <w:rPr>
          <w:rFonts w:asciiTheme="majorBidi" w:hAnsiTheme="majorBidi" w:cstheme="majorBidi"/>
          <w:sz w:val="20"/>
          <w:szCs w:val="20"/>
        </w:rPr>
      </w:pPr>
      <w:proofErr w:type="spellStart"/>
      <w:r w:rsidRPr="00C92BDC">
        <w:rPr>
          <w:rFonts w:asciiTheme="majorBidi" w:hAnsiTheme="majorBidi" w:cstheme="majorBidi"/>
          <w:sz w:val="20"/>
          <w:szCs w:val="20"/>
        </w:rPr>
        <w:t>Widmer</w:t>
      </w:r>
      <w:proofErr w:type="spellEnd"/>
      <w:r w:rsidRPr="00C92BDC">
        <w:rPr>
          <w:rFonts w:asciiTheme="majorBidi" w:hAnsiTheme="majorBidi" w:cstheme="majorBidi"/>
          <w:sz w:val="20"/>
          <w:szCs w:val="20"/>
        </w:rPr>
        <w:t xml:space="preserve"> R. The first dental visit: an Australian perspective. </w:t>
      </w:r>
      <w:proofErr w:type="spellStart"/>
      <w:r w:rsidRPr="00C92BDC">
        <w:rPr>
          <w:rFonts w:asciiTheme="majorBidi" w:hAnsiTheme="majorBidi" w:cstheme="majorBidi"/>
          <w:sz w:val="20"/>
          <w:szCs w:val="20"/>
        </w:rPr>
        <w:t>Int</w:t>
      </w:r>
      <w:proofErr w:type="spellEnd"/>
      <w:r w:rsidRPr="00C92BDC">
        <w:rPr>
          <w:rFonts w:asciiTheme="majorBidi" w:hAnsiTheme="majorBidi" w:cstheme="majorBidi"/>
          <w:sz w:val="20"/>
          <w:szCs w:val="20"/>
        </w:rPr>
        <w:t xml:space="preserve"> J </w:t>
      </w:r>
      <w:proofErr w:type="spellStart"/>
      <w:r w:rsidRPr="00C92BDC">
        <w:rPr>
          <w:rFonts w:asciiTheme="majorBidi" w:hAnsiTheme="majorBidi" w:cstheme="majorBidi"/>
          <w:sz w:val="20"/>
          <w:szCs w:val="20"/>
        </w:rPr>
        <w:t>Paediatr</w:t>
      </w:r>
      <w:proofErr w:type="spellEnd"/>
      <w:r w:rsidRPr="00C92BDC">
        <w:rPr>
          <w:rFonts w:asciiTheme="majorBidi" w:hAnsiTheme="majorBidi" w:cstheme="majorBidi"/>
          <w:sz w:val="20"/>
          <w:szCs w:val="20"/>
        </w:rPr>
        <w:t xml:space="preserve"> Dent 2003</w:t>
      </w:r>
      <w:proofErr w:type="gramStart"/>
      <w:r w:rsidRPr="00C92BDC">
        <w:rPr>
          <w:rFonts w:asciiTheme="majorBidi" w:hAnsiTheme="majorBidi" w:cstheme="majorBidi"/>
          <w:sz w:val="20"/>
          <w:szCs w:val="20"/>
        </w:rPr>
        <w:t>;13</w:t>
      </w:r>
      <w:proofErr w:type="gramEnd"/>
      <w:r w:rsidRPr="00C92BDC">
        <w:rPr>
          <w:rFonts w:asciiTheme="majorBidi" w:hAnsiTheme="majorBidi" w:cstheme="majorBidi"/>
          <w:sz w:val="20"/>
          <w:szCs w:val="20"/>
        </w:rPr>
        <w:t>(4):270.</w:t>
      </w:r>
    </w:p>
    <w:p w14:paraId="19747FE6" w14:textId="77777777" w:rsidR="00A953F4" w:rsidRPr="00C92BDC" w:rsidRDefault="00A953F4" w:rsidP="00A953F4">
      <w:pPr>
        <w:pStyle w:val="EndnoteText"/>
        <w:numPr>
          <w:ilvl w:val="0"/>
          <w:numId w:val="1"/>
        </w:numPr>
        <w:ind w:left="360"/>
        <w:jc w:val="both"/>
        <w:rPr>
          <w:rFonts w:asciiTheme="majorHAnsi" w:hAnsiTheme="majorHAnsi" w:cstheme="majorHAnsi"/>
          <w:sz w:val="24"/>
          <w:szCs w:val="24"/>
        </w:rPr>
      </w:pPr>
      <w:r w:rsidRPr="00C92BDC">
        <w:rPr>
          <w:rFonts w:asciiTheme="majorBidi" w:hAnsiTheme="majorBidi" w:cstheme="majorBidi"/>
        </w:rPr>
        <w:t xml:space="preserve">American Academy on Pediatric Dentistry (AAPD) (2011). Policy on early childhood caries (ECC): classifications, consequences, and preventive strategies. </w:t>
      </w:r>
      <w:proofErr w:type="spellStart"/>
      <w:r w:rsidRPr="00C92BDC">
        <w:rPr>
          <w:rFonts w:asciiTheme="majorBidi" w:hAnsiTheme="majorBidi" w:cstheme="majorBidi"/>
        </w:rPr>
        <w:t>Pediatr</w:t>
      </w:r>
      <w:proofErr w:type="spellEnd"/>
      <w:r w:rsidRPr="00C92BDC">
        <w:rPr>
          <w:rFonts w:asciiTheme="majorBidi" w:hAnsiTheme="majorBidi" w:cstheme="majorBidi"/>
        </w:rPr>
        <w:t xml:space="preserve"> Dent 2016</w:t>
      </w:r>
      <w:proofErr w:type="gramStart"/>
      <w:r w:rsidRPr="00C92BDC">
        <w:rPr>
          <w:rFonts w:asciiTheme="majorBidi" w:hAnsiTheme="majorBidi" w:cstheme="majorBidi"/>
        </w:rPr>
        <w:t>;36</w:t>
      </w:r>
      <w:proofErr w:type="gramEnd"/>
      <w:r w:rsidRPr="00C92BDC">
        <w:rPr>
          <w:rFonts w:asciiTheme="majorBidi" w:hAnsiTheme="majorBidi" w:cstheme="majorBidi"/>
        </w:rPr>
        <w:t>(6):14-15.</w:t>
      </w:r>
    </w:p>
    <w:p w14:paraId="55212AEA" w14:textId="631226E8" w:rsidR="00C313D4" w:rsidRPr="00D018DB" w:rsidRDefault="00C313D4" w:rsidP="009E6A49">
      <w:pPr>
        <w:shd w:val="clear" w:color="auto" w:fill="FFFFFF"/>
        <w:spacing w:after="0" w:line="240" w:lineRule="auto"/>
        <w:rPr>
          <w:rFonts w:ascii="Times New Roman" w:hAnsi="Times New Roman"/>
          <w:b/>
          <w:bCs/>
          <w:sz w:val="20"/>
          <w:szCs w:val="20"/>
        </w:rPr>
      </w:pPr>
    </w:p>
    <w:p w14:paraId="74783D54" w14:textId="77777777" w:rsidR="00B229D0" w:rsidRPr="00C92BDC" w:rsidRDefault="00B229D0" w:rsidP="00EF6B19">
      <w:pPr>
        <w:shd w:val="clear" w:color="auto" w:fill="FFFFFF"/>
        <w:spacing w:after="0" w:line="240" w:lineRule="auto"/>
        <w:rPr>
          <w:rFonts w:ascii="Times New Roman" w:hAnsi="Times New Roman"/>
          <w:b/>
          <w:sz w:val="20"/>
        </w:rPr>
        <w:sectPr w:rsidR="00B229D0" w:rsidRPr="00C92BDC" w:rsidSect="0072738F">
          <w:type w:val="continuous"/>
          <w:pgSz w:w="12240" w:h="15840"/>
          <w:pgMar w:top="1080" w:right="1440" w:bottom="1440" w:left="1440" w:header="720" w:footer="720" w:gutter="0"/>
          <w:cols w:num="2" w:space="360"/>
          <w:docGrid w:linePitch="360"/>
        </w:sectPr>
      </w:pPr>
    </w:p>
    <w:p w14:paraId="43D5B60D" w14:textId="77777777" w:rsidR="005F3AA6" w:rsidRPr="00C92BDC" w:rsidRDefault="005F3AA6" w:rsidP="00EF6B19">
      <w:pPr>
        <w:shd w:val="clear" w:color="auto" w:fill="FFFFFF"/>
        <w:spacing w:after="0" w:line="240" w:lineRule="auto"/>
        <w:rPr>
          <w:rFonts w:ascii="Times New Roman" w:hAnsi="Times New Roman"/>
          <w:b/>
          <w:sz w:val="20"/>
        </w:rPr>
      </w:pPr>
      <w:bookmarkStart w:id="0" w:name="_GoBack"/>
      <w:bookmarkEnd w:id="0"/>
    </w:p>
    <w:sectPr w:rsidR="005F3AA6" w:rsidRPr="00C92BDC" w:rsidSect="00B229D0">
      <w:type w:val="continuous"/>
      <w:pgSz w:w="12240" w:h="15840"/>
      <w:pgMar w:top="108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1E97E" w14:textId="77777777" w:rsidR="0099352C" w:rsidRDefault="0099352C" w:rsidP="00930624">
      <w:pPr>
        <w:spacing w:after="0" w:line="240" w:lineRule="auto"/>
      </w:pPr>
      <w:r>
        <w:separator/>
      </w:r>
    </w:p>
  </w:endnote>
  <w:endnote w:type="continuationSeparator" w:id="0">
    <w:p w14:paraId="622F4E6F" w14:textId="77777777" w:rsidR="0099352C" w:rsidRDefault="0099352C" w:rsidP="009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dobe Jenson Pro">
    <w:altName w:val="Adobe Jens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E780D" w14:textId="77777777" w:rsidR="0099352C" w:rsidRDefault="0099352C" w:rsidP="00930624">
      <w:pPr>
        <w:spacing w:after="0" w:line="240" w:lineRule="auto"/>
      </w:pPr>
      <w:r>
        <w:separator/>
      </w:r>
    </w:p>
  </w:footnote>
  <w:footnote w:type="continuationSeparator" w:id="0">
    <w:p w14:paraId="2AF03FAD" w14:textId="77777777" w:rsidR="0099352C" w:rsidRDefault="0099352C" w:rsidP="0093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8E60" w14:textId="5866FE6A" w:rsidR="00930624" w:rsidRPr="000C0C2B" w:rsidRDefault="00930624" w:rsidP="00F325B5">
    <w:pPr>
      <w:pStyle w:val="Header"/>
      <w:rPr>
        <w:rFonts w:ascii="Times New Roman" w:hAnsi="Times New Roman"/>
        <w:sz w:val="24"/>
        <w:szCs w:val="24"/>
        <w:u w:val="single"/>
      </w:rPr>
    </w:pPr>
    <w:r w:rsidRPr="000C0C2B">
      <w:rPr>
        <w:rFonts w:ascii="Times New Roman" w:hAnsi="Times New Roman"/>
        <w:b/>
        <w:sz w:val="24"/>
        <w:szCs w:val="24"/>
        <w:u w:val="single"/>
      </w:rPr>
      <w:t xml:space="preserve">Med. Forum, Vol. </w:t>
    </w:r>
    <w:r w:rsidR="0008744C">
      <w:rPr>
        <w:rFonts w:ascii="Times New Roman" w:hAnsi="Times New Roman"/>
        <w:b/>
        <w:sz w:val="24"/>
        <w:szCs w:val="24"/>
        <w:u w:val="single"/>
      </w:rPr>
      <w:t>3</w:t>
    </w:r>
    <w:r w:rsidR="00B05548">
      <w:rPr>
        <w:rFonts w:ascii="Times New Roman" w:hAnsi="Times New Roman"/>
        <w:b/>
        <w:sz w:val="24"/>
        <w:szCs w:val="24"/>
        <w:u w:val="single"/>
      </w:rPr>
      <w:t>3</w:t>
    </w:r>
    <w:r w:rsidRPr="000C0C2B">
      <w:rPr>
        <w:rFonts w:ascii="Times New Roman" w:hAnsi="Times New Roman"/>
        <w:b/>
        <w:sz w:val="24"/>
        <w:szCs w:val="24"/>
        <w:u w:val="single"/>
      </w:rPr>
      <w:t xml:space="preserve">, No. </w:t>
    </w:r>
    <w:r w:rsidR="00EA4C79">
      <w:rPr>
        <w:rFonts w:ascii="Times New Roman" w:hAnsi="Times New Roman"/>
        <w:b/>
        <w:sz w:val="24"/>
        <w:szCs w:val="24"/>
        <w:u w:val="single"/>
      </w:rPr>
      <w:t>1</w:t>
    </w:r>
    <w:r w:rsidR="00F325B5">
      <w:rPr>
        <w:rFonts w:ascii="Times New Roman" w:hAnsi="Times New Roman"/>
        <w:b/>
        <w:sz w:val="24"/>
        <w:szCs w:val="24"/>
        <w:u w:val="single"/>
      </w:rPr>
      <w:t>1</w:t>
    </w:r>
    <w:r w:rsidRPr="000C0C2B">
      <w:rPr>
        <w:rFonts w:ascii="Times New Roman" w:hAnsi="Times New Roman"/>
        <w:b/>
        <w:sz w:val="24"/>
        <w:szCs w:val="24"/>
        <w:u w:val="single"/>
      </w:rPr>
      <w:tab/>
    </w:r>
    <w:r w:rsidR="00B47C14" w:rsidRPr="000C0C2B">
      <w:rPr>
        <w:rFonts w:ascii="Times New Roman" w:hAnsi="Times New Roman"/>
        <w:b/>
        <w:sz w:val="24"/>
        <w:szCs w:val="24"/>
        <w:u w:val="single"/>
      </w:rPr>
      <w:fldChar w:fldCharType="begin"/>
    </w:r>
    <w:r w:rsidR="00B47C14" w:rsidRPr="000C0C2B">
      <w:rPr>
        <w:rFonts w:ascii="Times New Roman" w:hAnsi="Times New Roman"/>
        <w:b/>
        <w:sz w:val="24"/>
        <w:szCs w:val="24"/>
        <w:u w:val="single"/>
      </w:rPr>
      <w:instrText xml:space="preserve"> PAGE   \* MERGEFORMAT </w:instrText>
    </w:r>
    <w:r w:rsidR="00B47C14" w:rsidRPr="000C0C2B">
      <w:rPr>
        <w:rFonts w:ascii="Times New Roman" w:hAnsi="Times New Roman"/>
        <w:b/>
        <w:sz w:val="24"/>
        <w:szCs w:val="24"/>
        <w:u w:val="single"/>
      </w:rPr>
      <w:fldChar w:fldCharType="separate"/>
    </w:r>
    <w:r w:rsidR="00AC4D81">
      <w:rPr>
        <w:rFonts w:ascii="Times New Roman" w:hAnsi="Times New Roman"/>
        <w:b/>
        <w:noProof/>
        <w:sz w:val="24"/>
        <w:szCs w:val="24"/>
        <w:u w:val="single"/>
      </w:rPr>
      <w:t>107</w:t>
    </w:r>
    <w:r w:rsidR="00B47C14" w:rsidRPr="000C0C2B">
      <w:rPr>
        <w:rFonts w:ascii="Times New Roman" w:hAnsi="Times New Roman"/>
        <w:b/>
        <w:sz w:val="24"/>
        <w:szCs w:val="24"/>
        <w:u w:val="single"/>
      </w:rPr>
      <w:fldChar w:fldCharType="end"/>
    </w:r>
    <w:r w:rsidRPr="000C0C2B">
      <w:rPr>
        <w:rFonts w:ascii="Times New Roman" w:hAnsi="Times New Roman"/>
        <w:b/>
        <w:sz w:val="24"/>
        <w:szCs w:val="24"/>
        <w:u w:val="single"/>
      </w:rPr>
      <w:tab/>
    </w:r>
    <w:r w:rsidR="00F325B5">
      <w:rPr>
        <w:rFonts w:ascii="Times New Roman" w:hAnsi="Times New Roman"/>
        <w:b/>
        <w:sz w:val="24"/>
        <w:szCs w:val="24"/>
        <w:u w:val="single"/>
      </w:rPr>
      <w:t>November</w:t>
    </w:r>
    <w:r w:rsidRPr="000C0C2B">
      <w:rPr>
        <w:rFonts w:ascii="Times New Roman" w:hAnsi="Times New Roman"/>
        <w:b/>
        <w:sz w:val="24"/>
        <w:szCs w:val="24"/>
        <w:u w:val="single"/>
      </w:rPr>
      <w:t>, 20</w:t>
    </w:r>
    <w:r w:rsidR="00C24DBA">
      <w:rPr>
        <w:rFonts w:ascii="Times New Roman" w:hAnsi="Times New Roman"/>
        <w:b/>
        <w:sz w:val="24"/>
        <w:szCs w:val="24"/>
        <w:u w:val="single"/>
      </w:rPr>
      <w:t>2</w:t>
    </w:r>
    <w:r w:rsidR="00B05548">
      <w:rPr>
        <w:rFonts w:ascii="Times New Roman" w:hAnsi="Times New Roman"/>
        <w:b/>
        <w:sz w:val="24"/>
        <w:szCs w:val="24"/>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76188"/>
    <w:multiLevelType w:val="hybridMultilevel"/>
    <w:tmpl w:val="239C942E"/>
    <w:lvl w:ilvl="0" w:tplc="458EC8BE">
      <w:start w:val="1"/>
      <w:numFmt w:val="decimal"/>
      <w:lvlText w:val="%1."/>
      <w:lvlJc w:val="left"/>
      <w:pPr>
        <w:ind w:left="720" w:hanging="360"/>
      </w:pPr>
      <w:rPr>
        <w:rFonts w:asciiTheme="majorBidi" w:hAnsiTheme="majorBidi" w:cstheme="majorBid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E5"/>
    <w:rsid w:val="0000534A"/>
    <w:rsid w:val="00007616"/>
    <w:rsid w:val="00012818"/>
    <w:rsid w:val="00013438"/>
    <w:rsid w:val="000161A4"/>
    <w:rsid w:val="000166A6"/>
    <w:rsid w:val="0002200D"/>
    <w:rsid w:val="000237DB"/>
    <w:rsid w:val="0002605A"/>
    <w:rsid w:val="000267B9"/>
    <w:rsid w:val="000278EB"/>
    <w:rsid w:val="000303B6"/>
    <w:rsid w:val="000374E9"/>
    <w:rsid w:val="0004202A"/>
    <w:rsid w:val="00042760"/>
    <w:rsid w:val="00043DB1"/>
    <w:rsid w:val="000545F8"/>
    <w:rsid w:val="00062F7B"/>
    <w:rsid w:val="00070096"/>
    <w:rsid w:val="00070194"/>
    <w:rsid w:val="000702C0"/>
    <w:rsid w:val="00073E85"/>
    <w:rsid w:val="00076F75"/>
    <w:rsid w:val="00077669"/>
    <w:rsid w:val="000815F0"/>
    <w:rsid w:val="000815FD"/>
    <w:rsid w:val="000844F6"/>
    <w:rsid w:val="0008637B"/>
    <w:rsid w:val="0008744C"/>
    <w:rsid w:val="00087636"/>
    <w:rsid w:val="00090633"/>
    <w:rsid w:val="00094928"/>
    <w:rsid w:val="00097571"/>
    <w:rsid w:val="00097C9C"/>
    <w:rsid w:val="000A0407"/>
    <w:rsid w:val="000A171B"/>
    <w:rsid w:val="000A1B6F"/>
    <w:rsid w:val="000A70EC"/>
    <w:rsid w:val="000A7FF8"/>
    <w:rsid w:val="000B2129"/>
    <w:rsid w:val="000B499B"/>
    <w:rsid w:val="000C0C2B"/>
    <w:rsid w:val="000C2CCF"/>
    <w:rsid w:val="000D2A6B"/>
    <w:rsid w:val="000D4DF6"/>
    <w:rsid w:val="000D71A3"/>
    <w:rsid w:val="000D760D"/>
    <w:rsid w:val="000E34EC"/>
    <w:rsid w:val="000F16D4"/>
    <w:rsid w:val="000F699D"/>
    <w:rsid w:val="000F6EEE"/>
    <w:rsid w:val="0010169D"/>
    <w:rsid w:val="0010223C"/>
    <w:rsid w:val="001029BB"/>
    <w:rsid w:val="001055AA"/>
    <w:rsid w:val="00113186"/>
    <w:rsid w:val="00114DFD"/>
    <w:rsid w:val="001166B8"/>
    <w:rsid w:val="00130693"/>
    <w:rsid w:val="00131434"/>
    <w:rsid w:val="00131C5F"/>
    <w:rsid w:val="0013218A"/>
    <w:rsid w:val="00140638"/>
    <w:rsid w:val="001439ED"/>
    <w:rsid w:val="001441FA"/>
    <w:rsid w:val="00147FA9"/>
    <w:rsid w:val="001507B7"/>
    <w:rsid w:val="001521CF"/>
    <w:rsid w:val="00162242"/>
    <w:rsid w:val="001705D2"/>
    <w:rsid w:val="00171DE2"/>
    <w:rsid w:val="001759B1"/>
    <w:rsid w:val="001816B6"/>
    <w:rsid w:val="00191614"/>
    <w:rsid w:val="001A1C97"/>
    <w:rsid w:val="001A6F8B"/>
    <w:rsid w:val="001B0CB7"/>
    <w:rsid w:val="001B4694"/>
    <w:rsid w:val="001C3CE0"/>
    <w:rsid w:val="001C45F5"/>
    <w:rsid w:val="001D12CF"/>
    <w:rsid w:val="001D56FF"/>
    <w:rsid w:val="001E446E"/>
    <w:rsid w:val="001E60E2"/>
    <w:rsid w:val="001E76C4"/>
    <w:rsid w:val="001F3777"/>
    <w:rsid w:val="00202A7D"/>
    <w:rsid w:val="00204ADF"/>
    <w:rsid w:val="00204DA8"/>
    <w:rsid w:val="00210B82"/>
    <w:rsid w:val="00210D14"/>
    <w:rsid w:val="0021295A"/>
    <w:rsid w:val="00212E4F"/>
    <w:rsid w:val="00214444"/>
    <w:rsid w:val="00216A92"/>
    <w:rsid w:val="00222D08"/>
    <w:rsid w:val="00224605"/>
    <w:rsid w:val="00231DBC"/>
    <w:rsid w:val="002349E5"/>
    <w:rsid w:val="002360DB"/>
    <w:rsid w:val="00241046"/>
    <w:rsid w:val="00242324"/>
    <w:rsid w:val="0024517E"/>
    <w:rsid w:val="00245B64"/>
    <w:rsid w:val="00246186"/>
    <w:rsid w:val="002532CC"/>
    <w:rsid w:val="00254321"/>
    <w:rsid w:val="002556A6"/>
    <w:rsid w:val="00257330"/>
    <w:rsid w:val="002574DC"/>
    <w:rsid w:val="00257949"/>
    <w:rsid w:val="0027160B"/>
    <w:rsid w:val="00275539"/>
    <w:rsid w:val="00275CE8"/>
    <w:rsid w:val="00277249"/>
    <w:rsid w:val="00285751"/>
    <w:rsid w:val="002861C6"/>
    <w:rsid w:val="00286C59"/>
    <w:rsid w:val="0028749D"/>
    <w:rsid w:val="00297F52"/>
    <w:rsid w:val="002A3058"/>
    <w:rsid w:val="002A3F4A"/>
    <w:rsid w:val="002A7490"/>
    <w:rsid w:val="002B5F9E"/>
    <w:rsid w:val="002B6811"/>
    <w:rsid w:val="002B6F98"/>
    <w:rsid w:val="002C06BA"/>
    <w:rsid w:val="002C2566"/>
    <w:rsid w:val="002C2C48"/>
    <w:rsid w:val="002D4BC5"/>
    <w:rsid w:val="002D6F8C"/>
    <w:rsid w:val="002E44D8"/>
    <w:rsid w:val="002E7F01"/>
    <w:rsid w:val="002F7BBA"/>
    <w:rsid w:val="0030421E"/>
    <w:rsid w:val="003044F1"/>
    <w:rsid w:val="00306311"/>
    <w:rsid w:val="00313C05"/>
    <w:rsid w:val="00315D08"/>
    <w:rsid w:val="00322355"/>
    <w:rsid w:val="00325428"/>
    <w:rsid w:val="003262E8"/>
    <w:rsid w:val="00331431"/>
    <w:rsid w:val="00331F53"/>
    <w:rsid w:val="003324DD"/>
    <w:rsid w:val="00337854"/>
    <w:rsid w:val="00343BD4"/>
    <w:rsid w:val="00345797"/>
    <w:rsid w:val="003546C0"/>
    <w:rsid w:val="003559EC"/>
    <w:rsid w:val="00357323"/>
    <w:rsid w:val="003579C8"/>
    <w:rsid w:val="00364183"/>
    <w:rsid w:val="00364AC3"/>
    <w:rsid w:val="0037589B"/>
    <w:rsid w:val="00376732"/>
    <w:rsid w:val="00376DA7"/>
    <w:rsid w:val="0038300E"/>
    <w:rsid w:val="0038382E"/>
    <w:rsid w:val="0039029F"/>
    <w:rsid w:val="0039090E"/>
    <w:rsid w:val="00390EE4"/>
    <w:rsid w:val="00392791"/>
    <w:rsid w:val="00393162"/>
    <w:rsid w:val="003959D1"/>
    <w:rsid w:val="00395B65"/>
    <w:rsid w:val="003966C8"/>
    <w:rsid w:val="00396BCA"/>
    <w:rsid w:val="003A12EB"/>
    <w:rsid w:val="003A27E5"/>
    <w:rsid w:val="003A5910"/>
    <w:rsid w:val="003B1AE1"/>
    <w:rsid w:val="003B500C"/>
    <w:rsid w:val="003B5DC7"/>
    <w:rsid w:val="003B7603"/>
    <w:rsid w:val="003C3B7A"/>
    <w:rsid w:val="003D0CFC"/>
    <w:rsid w:val="003D2C68"/>
    <w:rsid w:val="003D4EAC"/>
    <w:rsid w:val="003D511B"/>
    <w:rsid w:val="003D5D52"/>
    <w:rsid w:val="003D6F42"/>
    <w:rsid w:val="003E3974"/>
    <w:rsid w:val="003E3F7A"/>
    <w:rsid w:val="003F0269"/>
    <w:rsid w:val="00401BDA"/>
    <w:rsid w:val="004039E0"/>
    <w:rsid w:val="004109A2"/>
    <w:rsid w:val="00411506"/>
    <w:rsid w:val="0041392A"/>
    <w:rsid w:val="004143FB"/>
    <w:rsid w:val="004312B5"/>
    <w:rsid w:val="00433BDB"/>
    <w:rsid w:val="00436775"/>
    <w:rsid w:val="004426B0"/>
    <w:rsid w:val="00442ADC"/>
    <w:rsid w:val="00443B8F"/>
    <w:rsid w:val="004442EB"/>
    <w:rsid w:val="0045012F"/>
    <w:rsid w:val="00452237"/>
    <w:rsid w:val="0047297B"/>
    <w:rsid w:val="00472D06"/>
    <w:rsid w:val="00475988"/>
    <w:rsid w:val="0048123B"/>
    <w:rsid w:val="0048527F"/>
    <w:rsid w:val="004853E5"/>
    <w:rsid w:val="00485880"/>
    <w:rsid w:val="00490574"/>
    <w:rsid w:val="00492D71"/>
    <w:rsid w:val="0049462D"/>
    <w:rsid w:val="004A2170"/>
    <w:rsid w:val="004A7690"/>
    <w:rsid w:val="004D069B"/>
    <w:rsid w:val="004D1381"/>
    <w:rsid w:val="004D6348"/>
    <w:rsid w:val="004E33C3"/>
    <w:rsid w:val="004E640F"/>
    <w:rsid w:val="004F1644"/>
    <w:rsid w:val="004F34A7"/>
    <w:rsid w:val="004F5564"/>
    <w:rsid w:val="00500427"/>
    <w:rsid w:val="005011E6"/>
    <w:rsid w:val="00503B2D"/>
    <w:rsid w:val="00503BA2"/>
    <w:rsid w:val="005042BB"/>
    <w:rsid w:val="0050517F"/>
    <w:rsid w:val="005056E2"/>
    <w:rsid w:val="00505889"/>
    <w:rsid w:val="005079E5"/>
    <w:rsid w:val="00510C21"/>
    <w:rsid w:val="005207E9"/>
    <w:rsid w:val="00521890"/>
    <w:rsid w:val="00522B0B"/>
    <w:rsid w:val="00527038"/>
    <w:rsid w:val="00533363"/>
    <w:rsid w:val="005351F4"/>
    <w:rsid w:val="005403DD"/>
    <w:rsid w:val="00541985"/>
    <w:rsid w:val="005466CE"/>
    <w:rsid w:val="00547D28"/>
    <w:rsid w:val="0055027A"/>
    <w:rsid w:val="00554162"/>
    <w:rsid w:val="00560DDB"/>
    <w:rsid w:val="00561AB7"/>
    <w:rsid w:val="00564094"/>
    <w:rsid w:val="00566529"/>
    <w:rsid w:val="00573E6A"/>
    <w:rsid w:val="00580DD4"/>
    <w:rsid w:val="00581964"/>
    <w:rsid w:val="00593AC7"/>
    <w:rsid w:val="00596901"/>
    <w:rsid w:val="005A02AF"/>
    <w:rsid w:val="005A05AB"/>
    <w:rsid w:val="005B62FD"/>
    <w:rsid w:val="005B6FBA"/>
    <w:rsid w:val="005C59A0"/>
    <w:rsid w:val="005C68F2"/>
    <w:rsid w:val="005C6A60"/>
    <w:rsid w:val="005D090B"/>
    <w:rsid w:val="005D3F5F"/>
    <w:rsid w:val="005D6044"/>
    <w:rsid w:val="005D62EA"/>
    <w:rsid w:val="005E773A"/>
    <w:rsid w:val="005F1CBA"/>
    <w:rsid w:val="005F2AF9"/>
    <w:rsid w:val="005F341A"/>
    <w:rsid w:val="005F3AA6"/>
    <w:rsid w:val="005F3DD4"/>
    <w:rsid w:val="005F7C79"/>
    <w:rsid w:val="00602BAC"/>
    <w:rsid w:val="00611669"/>
    <w:rsid w:val="006122CD"/>
    <w:rsid w:val="006136EF"/>
    <w:rsid w:val="00614665"/>
    <w:rsid w:val="0061789A"/>
    <w:rsid w:val="00623C75"/>
    <w:rsid w:val="00630113"/>
    <w:rsid w:val="006310BC"/>
    <w:rsid w:val="006326AC"/>
    <w:rsid w:val="0063548A"/>
    <w:rsid w:val="00635EBE"/>
    <w:rsid w:val="00645AF9"/>
    <w:rsid w:val="00651807"/>
    <w:rsid w:val="00652530"/>
    <w:rsid w:val="006553E9"/>
    <w:rsid w:val="00656753"/>
    <w:rsid w:val="00657732"/>
    <w:rsid w:val="00662BA0"/>
    <w:rsid w:val="00675D35"/>
    <w:rsid w:val="00677DE0"/>
    <w:rsid w:val="006877BA"/>
    <w:rsid w:val="00687C0F"/>
    <w:rsid w:val="006B25B5"/>
    <w:rsid w:val="006B2DAC"/>
    <w:rsid w:val="006B6949"/>
    <w:rsid w:val="006C516F"/>
    <w:rsid w:val="006D7215"/>
    <w:rsid w:val="006E2A8E"/>
    <w:rsid w:val="006E470D"/>
    <w:rsid w:val="006E585D"/>
    <w:rsid w:val="006E5FE2"/>
    <w:rsid w:val="006E5FE5"/>
    <w:rsid w:val="006F5BEA"/>
    <w:rsid w:val="006F7530"/>
    <w:rsid w:val="00703F3A"/>
    <w:rsid w:val="00710AB9"/>
    <w:rsid w:val="00713614"/>
    <w:rsid w:val="0071785E"/>
    <w:rsid w:val="00724D49"/>
    <w:rsid w:val="0072553A"/>
    <w:rsid w:val="00726DD1"/>
    <w:rsid w:val="0072738F"/>
    <w:rsid w:val="00734907"/>
    <w:rsid w:val="007349A8"/>
    <w:rsid w:val="00737C5D"/>
    <w:rsid w:val="00743BF5"/>
    <w:rsid w:val="00747016"/>
    <w:rsid w:val="00752BF6"/>
    <w:rsid w:val="0075452C"/>
    <w:rsid w:val="007639A0"/>
    <w:rsid w:val="00764574"/>
    <w:rsid w:val="00764EB0"/>
    <w:rsid w:val="00765D71"/>
    <w:rsid w:val="0076691C"/>
    <w:rsid w:val="0077252A"/>
    <w:rsid w:val="007827AB"/>
    <w:rsid w:val="007828D3"/>
    <w:rsid w:val="0078605B"/>
    <w:rsid w:val="007879AA"/>
    <w:rsid w:val="0079087D"/>
    <w:rsid w:val="007964DA"/>
    <w:rsid w:val="007A4C81"/>
    <w:rsid w:val="007A53F7"/>
    <w:rsid w:val="007A7A88"/>
    <w:rsid w:val="007B4240"/>
    <w:rsid w:val="007B71D0"/>
    <w:rsid w:val="007B77DB"/>
    <w:rsid w:val="007C11EF"/>
    <w:rsid w:val="007C4D38"/>
    <w:rsid w:val="007C6653"/>
    <w:rsid w:val="007C7B8B"/>
    <w:rsid w:val="007D3C50"/>
    <w:rsid w:val="007D452B"/>
    <w:rsid w:val="007D73BB"/>
    <w:rsid w:val="007E1228"/>
    <w:rsid w:val="007E55E6"/>
    <w:rsid w:val="007E66E4"/>
    <w:rsid w:val="007E75B2"/>
    <w:rsid w:val="007F176F"/>
    <w:rsid w:val="007F7F88"/>
    <w:rsid w:val="008061A0"/>
    <w:rsid w:val="00807126"/>
    <w:rsid w:val="00811A4C"/>
    <w:rsid w:val="008208F6"/>
    <w:rsid w:val="00822107"/>
    <w:rsid w:val="00822F10"/>
    <w:rsid w:val="008247E0"/>
    <w:rsid w:val="00825F32"/>
    <w:rsid w:val="00837748"/>
    <w:rsid w:val="00840150"/>
    <w:rsid w:val="00840DEE"/>
    <w:rsid w:val="0084319F"/>
    <w:rsid w:val="00850DA9"/>
    <w:rsid w:val="00852630"/>
    <w:rsid w:val="0085614F"/>
    <w:rsid w:val="00860D7C"/>
    <w:rsid w:val="00863012"/>
    <w:rsid w:val="008641FE"/>
    <w:rsid w:val="00865292"/>
    <w:rsid w:val="00865EFF"/>
    <w:rsid w:val="00866B34"/>
    <w:rsid w:val="008674BC"/>
    <w:rsid w:val="00873BAA"/>
    <w:rsid w:val="008747E7"/>
    <w:rsid w:val="008804BD"/>
    <w:rsid w:val="0088086E"/>
    <w:rsid w:val="00884AFF"/>
    <w:rsid w:val="00887145"/>
    <w:rsid w:val="008905FE"/>
    <w:rsid w:val="00892BA0"/>
    <w:rsid w:val="008A5A82"/>
    <w:rsid w:val="008B02A8"/>
    <w:rsid w:val="008B213B"/>
    <w:rsid w:val="008B699C"/>
    <w:rsid w:val="008B7A6B"/>
    <w:rsid w:val="008C0DCF"/>
    <w:rsid w:val="008C1D11"/>
    <w:rsid w:val="008C4992"/>
    <w:rsid w:val="008C573D"/>
    <w:rsid w:val="008C6006"/>
    <w:rsid w:val="008C7E17"/>
    <w:rsid w:val="008D2878"/>
    <w:rsid w:val="008D6D59"/>
    <w:rsid w:val="008E1EFC"/>
    <w:rsid w:val="008F013F"/>
    <w:rsid w:val="008F3AF7"/>
    <w:rsid w:val="008F6D21"/>
    <w:rsid w:val="008F6EEF"/>
    <w:rsid w:val="00904716"/>
    <w:rsid w:val="009051A7"/>
    <w:rsid w:val="00911C19"/>
    <w:rsid w:val="00911C2A"/>
    <w:rsid w:val="00911EC9"/>
    <w:rsid w:val="00912B25"/>
    <w:rsid w:val="009146DD"/>
    <w:rsid w:val="00915D47"/>
    <w:rsid w:val="0091711B"/>
    <w:rsid w:val="0092250E"/>
    <w:rsid w:val="00930624"/>
    <w:rsid w:val="009307E5"/>
    <w:rsid w:val="0093246D"/>
    <w:rsid w:val="00933917"/>
    <w:rsid w:val="009518FD"/>
    <w:rsid w:val="009607DA"/>
    <w:rsid w:val="009633E3"/>
    <w:rsid w:val="0096403A"/>
    <w:rsid w:val="00965090"/>
    <w:rsid w:val="00967C00"/>
    <w:rsid w:val="00970359"/>
    <w:rsid w:val="00972DBB"/>
    <w:rsid w:val="0097362C"/>
    <w:rsid w:val="00973DAA"/>
    <w:rsid w:val="009800DE"/>
    <w:rsid w:val="00990055"/>
    <w:rsid w:val="0099352C"/>
    <w:rsid w:val="009A2ACB"/>
    <w:rsid w:val="009B08B5"/>
    <w:rsid w:val="009B0E79"/>
    <w:rsid w:val="009B1007"/>
    <w:rsid w:val="009B3DC2"/>
    <w:rsid w:val="009B5390"/>
    <w:rsid w:val="009C28AA"/>
    <w:rsid w:val="009C2B7C"/>
    <w:rsid w:val="009C4D27"/>
    <w:rsid w:val="009D3747"/>
    <w:rsid w:val="009E0175"/>
    <w:rsid w:val="009E039B"/>
    <w:rsid w:val="009E0613"/>
    <w:rsid w:val="009E6A49"/>
    <w:rsid w:val="009F02FD"/>
    <w:rsid w:val="009F2A2B"/>
    <w:rsid w:val="00A01230"/>
    <w:rsid w:val="00A01CE5"/>
    <w:rsid w:val="00A06612"/>
    <w:rsid w:val="00A103A4"/>
    <w:rsid w:val="00A1206B"/>
    <w:rsid w:val="00A153FC"/>
    <w:rsid w:val="00A17236"/>
    <w:rsid w:val="00A20368"/>
    <w:rsid w:val="00A21EBF"/>
    <w:rsid w:val="00A24599"/>
    <w:rsid w:val="00A25A4F"/>
    <w:rsid w:val="00A36C35"/>
    <w:rsid w:val="00A51E03"/>
    <w:rsid w:val="00A61F2B"/>
    <w:rsid w:val="00A70DB7"/>
    <w:rsid w:val="00A73B3D"/>
    <w:rsid w:val="00A75D25"/>
    <w:rsid w:val="00A953F4"/>
    <w:rsid w:val="00A96556"/>
    <w:rsid w:val="00A9742B"/>
    <w:rsid w:val="00AA3DFA"/>
    <w:rsid w:val="00AA756A"/>
    <w:rsid w:val="00AB2875"/>
    <w:rsid w:val="00AB3628"/>
    <w:rsid w:val="00AB40BF"/>
    <w:rsid w:val="00AC2E36"/>
    <w:rsid w:val="00AC4285"/>
    <w:rsid w:val="00AC4D81"/>
    <w:rsid w:val="00AC50C1"/>
    <w:rsid w:val="00AD6169"/>
    <w:rsid w:val="00AE2538"/>
    <w:rsid w:val="00AE2ED7"/>
    <w:rsid w:val="00AE4F8E"/>
    <w:rsid w:val="00AE5AEC"/>
    <w:rsid w:val="00AE5F25"/>
    <w:rsid w:val="00AF4865"/>
    <w:rsid w:val="00AF6B1A"/>
    <w:rsid w:val="00B05548"/>
    <w:rsid w:val="00B05F2B"/>
    <w:rsid w:val="00B07925"/>
    <w:rsid w:val="00B10A5D"/>
    <w:rsid w:val="00B10B2B"/>
    <w:rsid w:val="00B13A72"/>
    <w:rsid w:val="00B13A91"/>
    <w:rsid w:val="00B16E28"/>
    <w:rsid w:val="00B229D0"/>
    <w:rsid w:val="00B24D17"/>
    <w:rsid w:val="00B341EF"/>
    <w:rsid w:val="00B346DC"/>
    <w:rsid w:val="00B3798A"/>
    <w:rsid w:val="00B44C0E"/>
    <w:rsid w:val="00B463FA"/>
    <w:rsid w:val="00B47C14"/>
    <w:rsid w:val="00B50BA5"/>
    <w:rsid w:val="00B54541"/>
    <w:rsid w:val="00B62091"/>
    <w:rsid w:val="00B623F3"/>
    <w:rsid w:val="00B62464"/>
    <w:rsid w:val="00B6394D"/>
    <w:rsid w:val="00B65F44"/>
    <w:rsid w:val="00B66ABE"/>
    <w:rsid w:val="00B74A65"/>
    <w:rsid w:val="00B767CA"/>
    <w:rsid w:val="00B86DC0"/>
    <w:rsid w:val="00B86E5B"/>
    <w:rsid w:val="00B950AD"/>
    <w:rsid w:val="00B96BF4"/>
    <w:rsid w:val="00BA0AF7"/>
    <w:rsid w:val="00BB00C4"/>
    <w:rsid w:val="00BB6217"/>
    <w:rsid w:val="00BC2182"/>
    <w:rsid w:val="00BC3284"/>
    <w:rsid w:val="00BC35D0"/>
    <w:rsid w:val="00BD0978"/>
    <w:rsid w:val="00BD1B5B"/>
    <w:rsid w:val="00BD24F3"/>
    <w:rsid w:val="00BD6BF3"/>
    <w:rsid w:val="00BE32AD"/>
    <w:rsid w:val="00BE37FF"/>
    <w:rsid w:val="00BE4466"/>
    <w:rsid w:val="00BE54A2"/>
    <w:rsid w:val="00BF2FFA"/>
    <w:rsid w:val="00C06421"/>
    <w:rsid w:val="00C0774D"/>
    <w:rsid w:val="00C10582"/>
    <w:rsid w:val="00C148D9"/>
    <w:rsid w:val="00C176BB"/>
    <w:rsid w:val="00C17D13"/>
    <w:rsid w:val="00C244DC"/>
    <w:rsid w:val="00C24DBA"/>
    <w:rsid w:val="00C313D4"/>
    <w:rsid w:val="00C356FC"/>
    <w:rsid w:val="00C35EAF"/>
    <w:rsid w:val="00C432AE"/>
    <w:rsid w:val="00C46D7B"/>
    <w:rsid w:val="00C526A1"/>
    <w:rsid w:val="00C5560D"/>
    <w:rsid w:val="00C5638B"/>
    <w:rsid w:val="00C63953"/>
    <w:rsid w:val="00C65083"/>
    <w:rsid w:val="00C70D21"/>
    <w:rsid w:val="00C74E23"/>
    <w:rsid w:val="00C87DAA"/>
    <w:rsid w:val="00C904BD"/>
    <w:rsid w:val="00C92A2A"/>
    <w:rsid w:val="00C92BDC"/>
    <w:rsid w:val="00C9527A"/>
    <w:rsid w:val="00C95710"/>
    <w:rsid w:val="00C95A3A"/>
    <w:rsid w:val="00C96679"/>
    <w:rsid w:val="00CA0857"/>
    <w:rsid w:val="00CA7666"/>
    <w:rsid w:val="00CB26AF"/>
    <w:rsid w:val="00CB6FA8"/>
    <w:rsid w:val="00CB720A"/>
    <w:rsid w:val="00CB729D"/>
    <w:rsid w:val="00CC3F8E"/>
    <w:rsid w:val="00CC6EA3"/>
    <w:rsid w:val="00CD4F76"/>
    <w:rsid w:val="00CD6690"/>
    <w:rsid w:val="00CE4851"/>
    <w:rsid w:val="00CE4F64"/>
    <w:rsid w:val="00CF44B2"/>
    <w:rsid w:val="00CF51F3"/>
    <w:rsid w:val="00D018DB"/>
    <w:rsid w:val="00D20638"/>
    <w:rsid w:val="00D242E8"/>
    <w:rsid w:val="00D24869"/>
    <w:rsid w:val="00D3118D"/>
    <w:rsid w:val="00D33210"/>
    <w:rsid w:val="00D33279"/>
    <w:rsid w:val="00D35AC9"/>
    <w:rsid w:val="00D3679F"/>
    <w:rsid w:val="00D37546"/>
    <w:rsid w:val="00D404FE"/>
    <w:rsid w:val="00D40AE3"/>
    <w:rsid w:val="00D50813"/>
    <w:rsid w:val="00D52E85"/>
    <w:rsid w:val="00D55DEB"/>
    <w:rsid w:val="00D63F3C"/>
    <w:rsid w:val="00D64264"/>
    <w:rsid w:val="00D67F24"/>
    <w:rsid w:val="00D7051C"/>
    <w:rsid w:val="00D763B3"/>
    <w:rsid w:val="00D803B4"/>
    <w:rsid w:val="00D844C5"/>
    <w:rsid w:val="00D857C0"/>
    <w:rsid w:val="00D858D9"/>
    <w:rsid w:val="00D92EF3"/>
    <w:rsid w:val="00D95ECB"/>
    <w:rsid w:val="00D96075"/>
    <w:rsid w:val="00D97D05"/>
    <w:rsid w:val="00DA1FF8"/>
    <w:rsid w:val="00DA305A"/>
    <w:rsid w:val="00DA561D"/>
    <w:rsid w:val="00DA6783"/>
    <w:rsid w:val="00DA6B40"/>
    <w:rsid w:val="00DB0BED"/>
    <w:rsid w:val="00DC353B"/>
    <w:rsid w:val="00DC610E"/>
    <w:rsid w:val="00DD0187"/>
    <w:rsid w:val="00DD2ECA"/>
    <w:rsid w:val="00DD77C0"/>
    <w:rsid w:val="00DE053C"/>
    <w:rsid w:val="00DE1001"/>
    <w:rsid w:val="00DE3CA6"/>
    <w:rsid w:val="00E00856"/>
    <w:rsid w:val="00E02CF1"/>
    <w:rsid w:val="00E0390B"/>
    <w:rsid w:val="00E041BA"/>
    <w:rsid w:val="00E126CF"/>
    <w:rsid w:val="00E12E1B"/>
    <w:rsid w:val="00E158BB"/>
    <w:rsid w:val="00E21E4C"/>
    <w:rsid w:val="00E22256"/>
    <w:rsid w:val="00E23AD3"/>
    <w:rsid w:val="00E34B17"/>
    <w:rsid w:val="00E4192A"/>
    <w:rsid w:val="00E444DC"/>
    <w:rsid w:val="00E452A8"/>
    <w:rsid w:val="00E5183C"/>
    <w:rsid w:val="00E559E2"/>
    <w:rsid w:val="00E60B1B"/>
    <w:rsid w:val="00E6262E"/>
    <w:rsid w:val="00E6272D"/>
    <w:rsid w:val="00E632D3"/>
    <w:rsid w:val="00E644A6"/>
    <w:rsid w:val="00E64847"/>
    <w:rsid w:val="00E82081"/>
    <w:rsid w:val="00E870FC"/>
    <w:rsid w:val="00E87389"/>
    <w:rsid w:val="00E929F4"/>
    <w:rsid w:val="00EA0EE1"/>
    <w:rsid w:val="00EA144D"/>
    <w:rsid w:val="00EA2FA5"/>
    <w:rsid w:val="00EA4C79"/>
    <w:rsid w:val="00EB42DB"/>
    <w:rsid w:val="00EB45ED"/>
    <w:rsid w:val="00EB5BE2"/>
    <w:rsid w:val="00EB6128"/>
    <w:rsid w:val="00EC3547"/>
    <w:rsid w:val="00EC5722"/>
    <w:rsid w:val="00EC7641"/>
    <w:rsid w:val="00ED0752"/>
    <w:rsid w:val="00ED3165"/>
    <w:rsid w:val="00EE2212"/>
    <w:rsid w:val="00EE36A7"/>
    <w:rsid w:val="00EE537F"/>
    <w:rsid w:val="00EE6B3F"/>
    <w:rsid w:val="00EF319E"/>
    <w:rsid w:val="00EF6B19"/>
    <w:rsid w:val="00F02819"/>
    <w:rsid w:val="00F06EE4"/>
    <w:rsid w:val="00F07D4F"/>
    <w:rsid w:val="00F15465"/>
    <w:rsid w:val="00F15D6E"/>
    <w:rsid w:val="00F15EDA"/>
    <w:rsid w:val="00F16747"/>
    <w:rsid w:val="00F21998"/>
    <w:rsid w:val="00F2426A"/>
    <w:rsid w:val="00F314A2"/>
    <w:rsid w:val="00F325B5"/>
    <w:rsid w:val="00F438CA"/>
    <w:rsid w:val="00F460BC"/>
    <w:rsid w:val="00F476C5"/>
    <w:rsid w:val="00F51909"/>
    <w:rsid w:val="00F57219"/>
    <w:rsid w:val="00F600C5"/>
    <w:rsid w:val="00F60F9A"/>
    <w:rsid w:val="00F73E3D"/>
    <w:rsid w:val="00F75E27"/>
    <w:rsid w:val="00F77482"/>
    <w:rsid w:val="00F77F79"/>
    <w:rsid w:val="00F824F5"/>
    <w:rsid w:val="00FA011E"/>
    <w:rsid w:val="00FA3301"/>
    <w:rsid w:val="00FA7192"/>
    <w:rsid w:val="00FA7A90"/>
    <w:rsid w:val="00FB687F"/>
    <w:rsid w:val="00FC187A"/>
    <w:rsid w:val="00FC1B80"/>
    <w:rsid w:val="00FC3C79"/>
    <w:rsid w:val="00FD214C"/>
    <w:rsid w:val="00FD64C3"/>
    <w:rsid w:val="00FD6562"/>
    <w:rsid w:val="00FD7E5C"/>
    <w:rsid w:val="00FE09E2"/>
    <w:rsid w:val="00FE255F"/>
    <w:rsid w:val="00FE537F"/>
    <w:rsid w:val="00FE53F8"/>
    <w:rsid w:val="00FE58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A4"/>
    <w:uiPriority w:val="99"/>
    <w:rsid w:val="00DA1FF8"/>
    <w:rPr>
      <w:rFonts w:cs="Adobe Jenson Pro"/>
      <w:color w:val="000000"/>
      <w:sz w:val="20"/>
      <w:szCs w:val="20"/>
    </w:rPr>
  </w:style>
  <w:style w:type="paragraph" w:styleId="EndnoteText">
    <w:name w:val="endnote text"/>
    <w:basedOn w:val="Normal"/>
    <w:link w:val="EndnoteTextChar"/>
    <w:uiPriority w:val="99"/>
    <w:semiHidden/>
    <w:unhideWhenUsed/>
    <w:rsid w:val="004D069B"/>
    <w:pPr>
      <w:spacing w:after="0" w:line="240" w:lineRule="auto"/>
    </w:pPr>
    <w:rPr>
      <w:rFonts w:eastAsia="Calibri" w:cs="Calibri"/>
      <w:sz w:val="20"/>
      <w:szCs w:val="20"/>
    </w:rPr>
  </w:style>
  <w:style w:type="character" w:customStyle="1" w:styleId="EndnoteTextChar">
    <w:name w:val="Endnote Text Char"/>
    <w:basedOn w:val="DefaultParagraphFont"/>
    <w:link w:val="EndnoteText"/>
    <w:uiPriority w:val="99"/>
    <w:semiHidden/>
    <w:rsid w:val="004D069B"/>
    <w:rPr>
      <w:rFonts w:eastAsia="Calibri" w:cs="Calibri"/>
      <w:lang w:val="en-US" w:eastAsia="en-US"/>
    </w:rPr>
  </w:style>
  <w:style w:type="character" w:styleId="EndnoteReference">
    <w:name w:val="endnote reference"/>
    <w:basedOn w:val="DefaultParagraphFont"/>
    <w:uiPriority w:val="99"/>
    <w:semiHidden/>
    <w:unhideWhenUsed/>
    <w:rsid w:val="004D069B"/>
    <w:rPr>
      <w:vertAlign w:val="superscript"/>
    </w:rPr>
  </w:style>
  <w:style w:type="character" w:customStyle="1" w:styleId="ref-journal">
    <w:name w:val="ref-journal"/>
    <w:basedOn w:val="DefaultParagraphFont"/>
    <w:rsid w:val="004D069B"/>
  </w:style>
  <w:style w:type="character" w:customStyle="1" w:styleId="ref-vol">
    <w:name w:val="ref-vol"/>
    <w:basedOn w:val="DefaultParagraphFont"/>
    <w:rsid w:val="004D069B"/>
  </w:style>
  <w:style w:type="paragraph" w:styleId="BalloonText">
    <w:name w:val="Balloon Text"/>
    <w:basedOn w:val="Normal"/>
    <w:link w:val="BalloonTextChar"/>
    <w:uiPriority w:val="99"/>
    <w:semiHidden/>
    <w:unhideWhenUsed/>
    <w:rsid w:val="00315D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D0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A4"/>
    <w:uiPriority w:val="99"/>
    <w:rsid w:val="00DA1FF8"/>
    <w:rPr>
      <w:rFonts w:cs="Adobe Jenson Pro"/>
      <w:color w:val="000000"/>
      <w:sz w:val="20"/>
      <w:szCs w:val="20"/>
    </w:rPr>
  </w:style>
  <w:style w:type="paragraph" w:styleId="EndnoteText">
    <w:name w:val="endnote text"/>
    <w:basedOn w:val="Normal"/>
    <w:link w:val="EndnoteTextChar"/>
    <w:uiPriority w:val="99"/>
    <w:semiHidden/>
    <w:unhideWhenUsed/>
    <w:rsid w:val="004D069B"/>
    <w:pPr>
      <w:spacing w:after="0" w:line="240" w:lineRule="auto"/>
    </w:pPr>
    <w:rPr>
      <w:rFonts w:eastAsia="Calibri" w:cs="Calibri"/>
      <w:sz w:val="20"/>
      <w:szCs w:val="20"/>
    </w:rPr>
  </w:style>
  <w:style w:type="character" w:customStyle="1" w:styleId="EndnoteTextChar">
    <w:name w:val="Endnote Text Char"/>
    <w:basedOn w:val="DefaultParagraphFont"/>
    <w:link w:val="EndnoteText"/>
    <w:uiPriority w:val="99"/>
    <w:semiHidden/>
    <w:rsid w:val="004D069B"/>
    <w:rPr>
      <w:rFonts w:eastAsia="Calibri" w:cs="Calibri"/>
      <w:lang w:val="en-US" w:eastAsia="en-US"/>
    </w:rPr>
  </w:style>
  <w:style w:type="character" w:styleId="EndnoteReference">
    <w:name w:val="endnote reference"/>
    <w:basedOn w:val="DefaultParagraphFont"/>
    <w:uiPriority w:val="99"/>
    <w:semiHidden/>
    <w:unhideWhenUsed/>
    <w:rsid w:val="004D069B"/>
    <w:rPr>
      <w:vertAlign w:val="superscript"/>
    </w:rPr>
  </w:style>
  <w:style w:type="character" w:customStyle="1" w:styleId="ref-journal">
    <w:name w:val="ref-journal"/>
    <w:basedOn w:val="DefaultParagraphFont"/>
    <w:rsid w:val="004D069B"/>
  </w:style>
  <w:style w:type="character" w:customStyle="1" w:styleId="ref-vol">
    <w:name w:val="ref-vol"/>
    <w:basedOn w:val="DefaultParagraphFont"/>
    <w:rsid w:val="004D069B"/>
  </w:style>
  <w:style w:type="paragraph" w:styleId="BalloonText">
    <w:name w:val="Balloon Text"/>
    <w:basedOn w:val="Normal"/>
    <w:link w:val="BalloonTextChar"/>
    <w:uiPriority w:val="99"/>
    <w:semiHidden/>
    <w:unhideWhenUsed/>
    <w:rsid w:val="00315D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D0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3157</Words>
  <Characters>17999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dc:creator>
  <cp:keywords/>
  <cp:lastModifiedBy>PA2SS</cp:lastModifiedBy>
  <cp:revision>390</cp:revision>
  <dcterms:created xsi:type="dcterms:W3CDTF">2022-10-23T12:47:00Z</dcterms:created>
  <dcterms:modified xsi:type="dcterms:W3CDTF">2022-12-14T14:00:00Z</dcterms:modified>
</cp:coreProperties>
</file>