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108" w:tblpY="1"/>
        <w:tblOverlap w:val="never"/>
        <w:tblW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tblGrid>
      <w:tr w:rsidR="001439ED" w:rsidRPr="00EF6B19" w14:paraId="669C9CBA" w14:textId="77777777" w:rsidTr="00873BAA">
        <w:trPr>
          <w:trHeight w:val="144"/>
        </w:trPr>
        <w:tc>
          <w:tcPr>
            <w:tcW w:w="1440" w:type="dxa"/>
            <w:vAlign w:val="center"/>
          </w:tcPr>
          <w:p w14:paraId="11AE4BBF" w14:textId="77777777" w:rsidR="001439ED" w:rsidRPr="00EF6B19" w:rsidRDefault="001439ED" w:rsidP="00EF6B19">
            <w:pPr>
              <w:shd w:val="clear" w:color="auto" w:fill="FFFFFF"/>
              <w:spacing w:after="0" w:line="240" w:lineRule="auto"/>
              <w:ind w:left="-90" w:right="-108"/>
              <w:jc w:val="center"/>
              <w:rPr>
                <w:rFonts w:ascii="Times New Roman" w:hAnsi="Times New Roman"/>
                <w:b/>
              </w:rPr>
            </w:pPr>
            <w:r w:rsidRPr="00EF6B19">
              <w:rPr>
                <w:rFonts w:ascii="Times New Roman" w:hAnsi="Times New Roman"/>
                <w:b/>
                <w:sz w:val="20"/>
              </w:rPr>
              <w:t>Original Article</w:t>
            </w:r>
          </w:p>
        </w:tc>
      </w:tr>
    </w:tbl>
    <w:p w14:paraId="21356A35" w14:textId="77777777" w:rsidR="001439ED" w:rsidRPr="00EF6B19" w:rsidRDefault="001439ED" w:rsidP="00EF6B19">
      <w:pPr>
        <w:shd w:val="clear" w:color="auto" w:fill="FFFFFF"/>
        <w:spacing w:after="0" w:line="240" w:lineRule="auto"/>
        <w:rPr>
          <w:rFonts w:ascii="Times New Roman" w:hAnsi="Times New Roman"/>
          <w:vanish/>
        </w:rPr>
      </w:pPr>
    </w:p>
    <w:tbl>
      <w:tblPr>
        <w:tblpPr w:leftFromText="180" w:rightFromText="180" w:vertAnchor="text" w:horzAnchor="margin" w:tblpXSpec="right" w:tblpY="24"/>
        <w:tblOverlap w:val="never"/>
        <w:tblW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tblGrid>
      <w:tr w:rsidR="001439ED" w:rsidRPr="00EF6B19" w14:paraId="1C912A52" w14:textId="77777777" w:rsidTr="006E470D">
        <w:trPr>
          <w:trHeight w:val="216"/>
        </w:trPr>
        <w:tc>
          <w:tcPr>
            <w:tcW w:w="1548" w:type="dxa"/>
            <w:vAlign w:val="center"/>
          </w:tcPr>
          <w:p w14:paraId="1938368B" w14:textId="73C36D7E" w:rsidR="001439ED" w:rsidRPr="007D1960" w:rsidRDefault="007D1960" w:rsidP="004A144D">
            <w:pPr>
              <w:shd w:val="clear" w:color="auto" w:fill="FFFFFF"/>
              <w:spacing w:after="0" w:line="240" w:lineRule="auto"/>
              <w:ind w:left="-86" w:right="-115"/>
              <w:jc w:val="center"/>
              <w:rPr>
                <w:rFonts w:ascii="Times New Roman Bold" w:hAnsi="Times New Roman Bold"/>
                <w:b/>
                <w:sz w:val="20"/>
              </w:rPr>
            </w:pPr>
            <w:r w:rsidRPr="007D1960">
              <w:rPr>
                <w:rFonts w:ascii="Times New Roman Bold" w:hAnsi="Times New Roman Bold"/>
                <w:b/>
                <w:sz w:val="20"/>
                <w:szCs w:val="20"/>
              </w:rPr>
              <w:t>Atopic Dermatitis and Allergic Rhinitis in Bronchial Asthma</w:t>
            </w:r>
          </w:p>
        </w:tc>
      </w:tr>
    </w:tbl>
    <w:p w14:paraId="08114BA2" w14:textId="0BD1CF4E" w:rsidR="001439ED" w:rsidRPr="00714D64" w:rsidRDefault="00714D64" w:rsidP="00EF6B19">
      <w:pPr>
        <w:shd w:val="clear" w:color="auto" w:fill="FFFFFF"/>
        <w:autoSpaceDE w:val="0"/>
        <w:autoSpaceDN w:val="0"/>
        <w:adjustRightInd w:val="0"/>
        <w:spacing w:after="0" w:line="240" w:lineRule="auto"/>
        <w:ind w:left="-86" w:right="-274"/>
        <w:jc w:val="center"/>
        <w:rPr>
          <w:rFonts w:ascii="Times New Roman" w:hAnsi="Times New Roman"/>
          <w:b/>
          <w:sz w:val="40"/>
          <w:szCs w:val="40"/>
        </w:rPr>
      </w:pPr>
      <w:r w:rsidRPr="00714D64">
        <w:rPr>
          <w:rFonts w:ascii="Times New Roman" w:hAnsi="Times New Roman"/>
          <w:b/>
          <w:sz w:val="40"/>
          <w:szCs w:val="20"/>
        </w:rPr>
        <w:t>Frequency of Atopic Dermatitis and Allergic Rhinitis in Known Patients of Bronchial Asthma</w:t>
      </w:r>
    </w:p>
    <w:p w14:paraId="1A8F300A" w14:textId="4D2D0299" w:rsidR="006E470D" w:rsidRPr="00132CEB" w:rsidRDefault="00132CEB" w:rsidP="00EF6B19">
      <w:pPr>
        <w:shd w:val="clear" w:color="auto" w:fill="FFFFFF"/>
        <w:spacing w:after="0" w:line="240" w:lineRule="auto"/>
        <w:jc w:val="center"/>
        <w:rPr>
          <w:rFonts w:ascii="Times New Roman" w:hAnsi="Times New Roman"/>
          <w:b/>
          <w:bCs/>
          <w:sz w:val="24"/>
        </w:rPr>
      </w:pPr>
      <w:proofErr w:type="spellStart"/>
      <w:r w:rsidRPr="00132CEB">
        <w:rPr>
          <w:rFonts w:ascii="Times New Roman" w:hAnsi="Times New Roman"/>
          <w:b/>
          <w:sz w:val="24"/>
          <w:szCs w:val="20"/>
        </w:rPr>
        <w:t>Asif</w:t>
      </w:r>
      <w:proofErr w:type="spellEnd"/>
      <w:r w:rsidRPr="00132CEB">
        <w:rPr>
          <w:rFonts w:ascii="Times New Roman" w:hAnsi="Times New Roman"/>
          <w:b/>
          <w:sz w:val="24"/>
          <w:szCs w:val="20"/>
        </w:rPr>
        <w:t xml:space="preserve"> </w:t>
      </w:r>
      <w:proofErr w:type="spellStart"/>
      <w:r w:rsidRPr="00132CEB">
        <w:rPr>
          <w:rFonts w:ascii="Times New Roman" w:hAnsi="Times New Roman"/>
          <w:b/>
          <w:sz w:val="24"/>
          <w:szCs w:val="20"/>
        </w:rPr>
        <w:t>Afzal</w:t>
      </w:r>
      <w:proofErr w:type="spellEnd"/>
      <w:r w:rsidRPr="00132CEB">
        <w:rPr>
          <w:rFonts w:ascii="Times New Roman" w:hAnsi="Times New Roman"/>
          <w:b/>
          <w:sz w:val="24"/>
          <w:szCs w:val="20"/>
        </w:rPr>
        <w:t xml:space="preserve">, Muhammad </w:t>
      </w:r>
      <w:proofErr w:type="spellStart"/>
      <w:r w:rsidRPr="00132CEB">
        <w:rPr>
          <w:rFonts w:ascii="Times New Roman" w:hAnsi="Times New Roman"/>
          <w:b/>
          <w:sz w:val="24"/>
          <w:szCs w:val="20"/>
        </w:rPr>
        <w:t>Farooq</w:t>
      </w:r>
      <w:proofErr w:type="spellEnd"/>
      <w:r w:rsidRPr="00132CEB">
        <w:rPr>
          <w:rFonts w:ascii="Times New Roman" w:hAnsi="Times New Roman"/>
          <w:b/>
          <w:sz w:val="24"/>
          <w:szCs w:val="20"/>
        </w:rPr>
        <w:t xml:space="preserve"> Malik, Hamid </w:t>
      </w:r>
      <w:proofErr w:type="spellStart"/>
      <w:r w:rsidRPr="00132CEB">
        <w:rPr>
          <w:rFonts w:ascii="Times New Roman" w:hAnsi="Times New Roman"/>
          <w:b/>
          <w:sz w:val="24"/>
          <w:szCs w:val="20"/>
        </w:rPr>
        <w:t>Shafi</w:t>
      </w:r>
      <w:proofErr w:type="spellEnd"/>
      <w:r w:rsidRPr="00132CEB">
        <w:rPr>
          <w:rFonts w:ascii="Times New Roman" w:hAnsi="Times New Roman"/>
          <w:b/>
          <w:sz w:val="24"/>
          <w:szCs w:val="20"/>
        </w:rPr>
        <w:t xml:space="preserve">, </w:t>
      </w:r>
      <w:proofErr w:type="spellStart"/>
      <w:r w:rsidRPr="00132CEB">
        <w:rPr>
          <w:rFonts w:ascii="Times New Roman" w:hAnsi="Times New Roman"/>
          <w:b/>
          <w:sz w:val="24"/>
          <w:szCs w:val="20"/>
        </w:rPr>
        <w:t>Sardar</w:t>
      </w:r>
      <w:proofErr w:type="spellEnd"/>
      <w:r w:rsidRPr="00132CEB">
        <w:rPr>
          <w:rFonts w:ascii="Times New Roman" w:hAnsi="Times New Roman"/>
          <w:b/>
          <w:sz w:val="24"/>
          <w:szCs w:val="20"/>
        </w:rPr>
        <w:t xml:space="preserve"> Muhammad </w:t>
      </w:r>
      <w:proofErr w:type="spellStart"/>
      <w:r w:rsidRPr="00132CEB">
        <w:rPr>
          <w:rFonts w:ascii="Times New Roman" w:hAnsi="Times New Roman"/>
          <w:b/>
          <w:sz w:val="24"/>
          <w:szCs w:val="20"/>
        </w:rPr>
        <w:t>Daud</w:t>
      </w:r>
      <w:proofErr w:type="spellEnd"/>
      <w:r w:rsidRPr="00132CEB">
        <w:rPr>
          <w:rFonts w:ascii="Times New Roman" w:hAnsi="Times New Roman"/>
          <w:b/>
          <w:sz w:val="24"/>
          <w:szCs w:val="20"/>
        </w:rPr>
        <w:t xml:space="preserve"> </w:t>
      </w:r>
      <w:r>
        <w:rPr>
          <w:rFonts w:ascii="Times New Roman" w:hAnsi="Times New Roman"/>
          <w:b/>
          <w:sz w:val="24"/>
          <w:szCs w:val="20"/>
        </w:rPr>
        <w:t xml:space="preserve">and </w:t>
      </w:r>
      <w:r w:rsidRPr="00132CEB">
        <w:rPr>
          <w:rFonts w:ascii="Times New Roman" w:hAnsi="Times New Roman"/>
          <w:b/>
          <w:sz w:val="24"/>
          <w:szCs w:val="20"/>
        </w:rPr>
        <w:t xml:space="preserve">Aisha </w:t>
      </w:r>
      <w:proofErr w:type="spellStart"/>
      <w:r w:rsidRPr="00132CEB">
        <w:rPr>
          <w:rFonts w:ascii="Times New Roman" w:hAnsi="Times New Roman"/>
          <w:b/>
          <w:sz w:val="24"/>
          <w:szCs w:val="20"/>
        </w:rPr>
        <w:t>Farooq</w:t>
      </w:r>
      <w:proofErr w:type="spellEnd"/>
    </w:p>
    <w:p w14:paraId="0232AD3A" w14:textId="77777777" w:rsidR="00AD6169" w:rsidRPr="00EF6B19" w:rsidRDefault="0028749D" w:rsidP="00EF6B19">
      <w:pPr>
        <w:shd w:val="clear" w:color="auto" w:fill="FFFFFF"/>
        <w:spacing w:before="120" w:after="120" w:line="240" w:lineRule="auto"/>
        <w:jc w:val="center"/>
        <w:rPr>
          <w:rStyle w:val="apple-converted-space"/>
          <w:rFonts w:ascii="Times New Roman" w:hAnsi="Times New Roman"/>
          <w:b/>
          <w:sz w:val="28"/>
          <w:szCs w:val="20"/>
        </w:rPr>
      </w:pPr>
      <w:r w:rsidRPr="00EF6B19">
        <w:rPr>
          <w:rStyle w:val="apple-converted-space"/>
          <w:rFonts w:ascii="Times New Roman" w:hAnsi="Times New Roman"/>
          <w:b/>
          <w:sz w:val="28"/>
          <w:szCs w:val="20"/>
        </w:rPr>
        <w:t>ABSTRACT</w:t>
      </w:r>
    </w:p>
    <w:p w14:paraId="6D2C4962" w14:textId="2EBF30D2" w:rsidR="00B13A72" w:rsidRPr="00EF6B19" w:rsidRDefault="00306311"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Objective:</w:t>
      </w:r>
      <w:r w:rsidR="00F244F5">
        <w:rPr>
          <w:rFonts w:ascii="Times New Roman" w:hAnsi="Times New Roman"/>
          <w:b/>
          <w:sz w:val="20"/>
        </w:rPr>
        <w:t xml:space="preserve"> </w:t>
      </w:r>
      <w:r w:rsidR="00F244F5" w:rsidRPr="00A00E21">
        <w:rPr>
          <w:rFonts w:ascii="Times New Roman" w:hAnsi="Times New Roman"/>
          <w:sz w:val="20"/>
          <w:szCs w:val="20"/>
        </w:rPr>
        <w:t>To examine the incidence of the atopic dermatitis and allergic rhinitis in adult known patients of bronchial asthma.</w:t>
      </w:r>
    </w:p>
    <w:p w14:paraId="57082119" w14:textId="0AAA9244" w:rsidR="005011E6" w:rsidRPr="00EF6B19" w:rsidRDefault="00533363"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Study Design:</w:t>
      </w:r>
      <w:r w:rsidR="00F244F5">
        <w:rPr>
          <w:rFonts w:ascii="Times New Roman" w:hAnsi="Times New Roman"/>
          <w:b/>
          <w:sz w:val="20"/>
        </w:rPr>
        <w:t xml:space="preserve"> </w:t>
      </w:r>
      <w:r w:rsidR="00F244F5" w:rsidRPr="00A00E21">
        <w:rPr>
          <w:rFonts w:ascii="Times New Roman" w:hAnsi="Times New Roman"/>
          <w:sz w:val="20"/>
          <w:szCs w:val="20"/>
        </w:rPr>
        <w:t>cross-sectional study</w:t>
      </w:r>
    </w:p>
    <w:p w14:paraId="6DEAAD99" w14:textId="21E537F2" w:rsidR="00533363" w:rsidRPr="00EF6B19" w:rsidRDefault="00C176BB" w:rsidP="00EF6B19">
      <w:pPr>
        <w:shd w:val="clear" w:color="auto" w:fill="FFFFFF"/>
        <w:spacing w:after="0" w:line="240" w:lineRule="auto"/>
        <w:jc w:val="both"/>
        <w:rPr>
          <w:rFonts w:ascii="Times New Roman" w:hAnsi="Times New Roman"/>
          <w:sz w:val="20"/>
        </w:rPr>
      </w:pPr>
      <w:r w:rsidRPr="00EF6B19">
        <w:rPr>
          <w:rFonts w:ascii="Times New Roman" w:hAnsi="Times New Roman"/>
          <w:b/>
          <w:sz w:val="20"/>
        </w:rPr>
        <w:t xml:space="preserve">Place and Duration of Study: </w:t>
      </w:r>
      <w:r w:rsidRPr="00EF6B19">
        <w:rPr>
          <w:rFonts w:ascii="Times New Roman" w:hAnsi="Times New Roman"/>
          <w:sz w:val="20"/>
        </w:rPr>
        <w:t xml:space="preserve">This study was conducted at the </w:t>
      </w:r>
      <w:r w:rsidR="00F244F5" w:rsidRPr="00A00E21">
        <w:rPr>
          <w:rFonts w:ascii="Times New Roman" w:hAnsi="Times New Roman"/>
          <w:sz w:val="20"/>
          <w:szCs w:val="20"/>
        </w:rPr>
        <w:t xml:space="preserve">department of </w:t>
      </w:r>
      <w:r w:rsidR="0071725B" w:rsidRPr="00A00E21">
        <w:rPr>
          <w:rFonts w:ascii="Times New Roman" w:hAnsi="Times New Roman"/>
          <w:sz w:val="20"/>
          <w:szCs w:val="20"/>
        </w:rPr>
        <w:t>Medicine</w:t>
      </w:r>
      <w:r w:rsidR="00F244F5" w:rsidRPr="00A00E21">
        <w:rPr>
          <w:rFonts w:ascii="Times New Roman" w:hAnsi="Times New Roman"/>
          <w:sz w:val="20"/>
          <w:szCs w:val="20"/>
        </w:rPr>
        <w:t xml:space="preserve">, CMH hospital, </w:t>
      </w:r>
      <w:proofErr w:type="spellStart"/>
      <w:r w:rsidR="00F244F5" w:rsidRPr="00A00E21">
        <w:rPr>
          <w:rFonts w:ascii="Times New Roman" w:hAnsi="Times New Roman"/>
          <w:sz w:val="20"/>
          <w:szCs w:val="20"/>
        </w:rPr>
        <w:t>Nowshera</w:t>
      </w:r>
      <w:proofErr w:type="spellEnd"/>
      <w:r w:rsidR="00F244F5" w:rsidRPr="00A00E21">
        <w:rPr>
          <w:rFonts w:ascii="Times New Roman" w:hAnsi="Times New Roman"/>
          <w:sz w:val="20"/>
          <w:szCs w:val="20"/>
        </w:rPr>
        <w:t>, from January 2021 to September 2021</w:t>
      </w:r>
      <w:r w:rsidR="00F244F5">
        <w:rPr>
          <w:rFonts w:ascii="Times New Roman" w:hAnsi="Times New Roman"/>
          <w:sz w:val="20"/>
          <w:szCs w:val="20"/>
        </w:rPr>
        <w:t>.</w:t>
      </w:r>
    </w:p>
    <w:p w14:paraId="5F12A78A" w14:textId="5EDBD9A5" w:rsidR="00C176BB" w:rsidRPr="00EF6B19" w:rsidRDefault="004E640F"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Materials and Methods:</w:t>
      </w:r>
      <w:r w:rsidR="00E63D3B">
        <w:rPr>
          <w:rFonts w:ascii="Times New Roman" w:hAnsi="Times New Roman"/>
          <w:b/>
          <w:sz w:val="20"/>
        </w:rPr>
        <w:t xml:space="preserve"> </w:t>
      </w:r>
      <w:r w:rsidR="00E63D3B" w:rsidRPr="00E63D3B">
        <w:rPr>
          <w:rFonts w:ascii="Times New Roman" w:hAnsi="Times New Roman"/>
          <w:sz w:val="20"/>
        </w:rPr>
        <w:t>A</w:t>
      </w:r>
      <w:r w:rsidR="00E63D3B">
        <w:rPr>
          <w:rFonts w:ascii="Times New Roman" w:hAnsi="Times New Roman"/>
          <w:b/>
          <w:sz w:val="20"/>
        </w:rPr>
        <w:t xml:space="preserve"> </w:t>
      </w:r>
      <w:r w:rsidR="00E63D3B" w:rsidRPr="00A00E21">
        <w:rPr>
          <w:rFonts w:ascii="Times New Roman" w:hAnsi="Times New Roman"/>
          <w:sz w:val="20"/>
          <w:szCs w:val="20"/>
        </w:rPr>
        <w:t xml:space="preserve">total of 100 patients suffering from bronchial asthma were included in this study and patient that had history of COPD were excluded from the study. </w:t>
      </w:r>
      <w:r w:rsidR="00E63D3B" w:rsidRPr="00A00E21">
        <w:rPr>
          <w:rFonts w:ascii="Times New Roman" w:hAnsi="Times New Roman"/>
          <w:sz w:val="20"/>
          <w:szCs w:val="20"/>
          <w:lang w:eastAsia="en-GB"/>
        </w:rPr>
        <w:t xml:space="preserve">They were interviewed by an independent researcher. The age, gender, smoking status, residence, exposure to animals /livestock and the duration of asthma was noted in a predefined </w:t>
      </w:r>
      <w:proofErr w:type="spellStart"/>
      <w:r w:rsidR="00E63D3B" w:rsidRPr="00A00E21">
        <w:rPr>
          <w:rFonts w:ascii="Times New Roman" w:hAnsi="Times New Roman"/>
          <w:sz w:val="20"/>
          <w:szCs w:val="20"/>
          <w:lang w:eastAsia="en-GB"/>
        </w:rPr>
        <w:t>proforma</w:t>
      </w:r>
      <w:proofErr w:type="spellEnd"/>
      <w:r w:rsidR="00E63D3B" w:rsidRPr="00A00E21">
        <w:rPr>
          <w:rFonts w:ascii="Times New Roman" w:hAnsi="Times New Roman"/>
          <w:sz w:val="20"/>
          <w:szCs w:val="20"/>
          <w:lang w:eastAsia="en-GB"/>
        </w:rPr>
        <w:t xml:space="preserve">. The frequency of asthma was calculated and the degree of asthma was also </w:t>
      </w:r>
      <w:proofErr w:type="gramStart"/>
      <w:r w:rsidR="00E63D3B" w:rsidRPr="00A00E21">
        <w:rPr>
          <w:rFonts w:ascii="Times New Roman" w:hAnsi="Times New Roman"/>
          <w:sz w:val="20"/>
          <w:szCs w:val="20"/>
          <w:lang w:eastAsia="en-GB"/>
        </w:rPr>
        <w:t>classified</w:t>
      </w:r>
      <w:proofErr w:type="gramEnd"/>
      <w:r w:rsidR="00E63D3B" w:rsidRPr="00A00E21">
        <w:rPr>
          <w:rFonts w:ascii="Times New Roman" w:hAnsi="Times New Roman"/>
          <w:sz w:val="20"/>
          <w:szCs w:val="20"/>
          <w:lang w:eastAsia="en-GB"/>
        </w:rPr>
        <w:t>.</w:t>
      </w:r>
      <w:r w:rsidR="00E63D3B" w:rsidRPr="00A00E21">
        <w:rPr>
          <w:rFonts w:ascii="Times New Roman" w:hAnsi="Times New Roman"/>
          <w:sz w:val="20"/>
          <w:szCs w:val="20"/>
        </w:rPr>
        <w:t xml:space="preserve">  </w:t>
      </w:r>
      <w:r w:rsidR="00E63D3B" w:rsidRPr="00A00E21">
        <w:rPr>
          <w:rFonts w:ascii="Times New Roman" w:hAnsi="Times New Roman"/>
          <w:sz w:val="20"/>
          <w:szCs w:val="20"/>
          <w:lang w:eastAsia="en-GB"/>
        </w:rPr>
        <w:t>SPSS version 24 was used for data analysis and</w:t>
      </w:r>
      <w:r w:rsidR="00E63D3B" w:rsidRPr="00A00E21">
        <w:rPr>
          <w:rFonts w:ascii="Times New Roman" w:hAnsi="Times New Roman"/>
          <w:sz w:val="20"/>
          <w:szCs w:val="20"/>
        </w:rPr>
        <w:t xml:space="preserve"> cutoff for significance was</w:t>
      </w:r>
      <w:r w:rsidR="00E63D3B" w:rsidRPr="00A00E21">
        <w:rPr>
          <w:rFonts w:ascii="Times New Roman" w:hAnsi="Times New Roman"/>
          <w:sz w:val="20"/>
          <w:szCs w:val="20"/>
          <w:lang w:eastAsia="en-GB"/>
        </w:rPr>
        <w:t xml:space="preserve"> p≤</w:t>
      </w:r>
      <w:r w:rsidR="00E63D3B" w:rsidRPr="00A00E21">
        <w:rPr>
          <w:rFonts w:ascii="Times New Roman" w:hAnsi="Times New Roman"/>
          <w:sz w:val="20"/>
          <w:szCs w:val="20"/>
        </w:rPr>
        <w:t>0.05.</w:t>
      </w:r>
    </w:p>
    <w:p w14:paraId="69B234C5" w14:textId="48351FFF" w:rsidR="004E640F" w:rsidRPr="00EF6B19" w:rsidRDefault="000D71A3"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Results:</w:t>
      </w:r>
      <w:r w:rsidR="00E63D3B">
        <w:rPr>
          <w:rFonts w:ascii="Times New Roman" w:hAnsi="Times New Roman"/>
          <w:b/>
          <w:sz w:val="20"/>
        </w:rPr>
        <w:t xml:space="preserve"> </w:t>
      </w:r>
      <w:r w:rsidR="00E63D3B" w:rsidRPr="00A00E21">
        <w:rPr>
          <w:rFonts w:ascii="Times New Roman" w:hAnsi="Times New Roman"/>
          <w:sz w:val="20"/>
          <w:szCs w:val="20"/>
        </w:rPr>
        <w:t>Out of total patients, 39 (39.0%) were suffered with atopic dermatitis and 61 (61.0%) and 72 (72.0%) suffered from allergic rhinitis. The average age in atopic dermatitis and non-atopic dermatitis patients was almost equal, (p=0.882). Males were most common in atopic dermatitis patients as 33 (84.6%) and females were most common in 61 (100.0%) in non- atopic dermatitis patients, (p&lt;0.001). Smoking was the most common 38 (97.4%) in atopic dermatitis patients, (p&lt;0.001). All the atopic dermatitis patients lived in urban area, (p&lt;0.001). Further, all the atopic dermatitis patients had animal livestock, (p&lt;0.001). Atopic dermatitis patients was most common in allergic rhinitis, Asthma class and Allergic rhinitis class, (p&lt;0.001)</w:t>
      </w:r>
      <w:r w:rsidR="00E63D3B">
        <w:rPr>
          <w:rFonts w:ascii="Times New Roman" w:hAnsi="Times New Roman"/>
          <w:sz w:val="20"/>
          <w:szCs w:val="20"/>
        </w:rPr>
        <w:t>.</w:t>
      </w:r>
    </w:p>
    <w:p w14:paraId="749F4906" w14:textId="3018B81B" w:rsidR="000D71A3" w:rsidRPr="00EF6B19" w:rsidRDefault="00171DE2"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Conclusion:</w:t>
      </w:r>
      <w:r w:rsidR="008B7B00">
        <w:rPr>
          <w:rFonts w:ascii="Times New Roman" w:hAnsi="Times New Roman"/>
          <w:b/>
          <w:sz w:val="20"/>
        </w:rPr>
        <w:t xml:space="preserve"> </w:t>
      </w:r>
      <w:r w:rsidR="008B7B00" w:rsidRPr="00A00E21">
        <w:rPr>
          <w:rFonts w:ascii="Times New Roman" w:hAnsi="Times New Roman"/>
          <w:sz w:val="20"/>
          <w:szCs w:val="20"/>
        </w:rPr>
        <w:t>There is a higher prevalence of atopic dermatitis and allergic rhinitis in patients that are treated as bronchial asthma patients. Further studies are needed to ascertain the risk factors associated with atopic dermatitis, allergic rhinitis and bronchial asthma.</w:t>
      </w:r>
    </w:p>
    <w:p w14:paraId="1DC154C2" w14:textId="4B14A3B1" w:rsidR="00171DE2" w:rsidRPr="00EF6B19" w:rsidRDefault="00171DE2"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Key Words:</w:t>
      </w:r>
      <w:r w:rsidR="008B7B00">
        <w:rPr>
          <w:rFonts w:ascii="Times New Roman" w:hAnsi="Times New Roman"/>
          <w:b/>
          <w:sz w:val="20"/>
        </w:rPr>
        <w:t xml:space="preserve"> </w:t>
      </w:r>
      <w:r w:rsidR="008B7B00" w:rsidRPr="00A00E21">
        <w:rPr>
          <w:rFonts w:ascii="Tahoma" w:hAnsi="Tahoma" w:cs="Tahoma"/>
          <w:sz w:val="20"/>
          <w:szCs w:val="20"/>
        </w:rPr>
        <w:t>﻿</w:t>
      </w:r>
      <w:r w:rsidR="008B7B00" w:rsidRPr="00A00E21">
        <w:rPr>
          <w:rFonts w:ascii="Times New Roman" w:hAnsi="Times New Roman"/>
          <w:sz w:val="20"/>
          <w:szCs w:val="20"/>
        </w:rPr>
        <w:t>Atopic dermatitis, Asthma, Allergic asthma, Bronchial asthma</w:t>
      </w:r>
    </w:p>
    <w:p w14:paraId="1CDD4768" w14:textId="7BB8CCF7" w:rsidR="00171DE2" w:rsidRPr="00EF6B19" w:rsidRDefault="00393162" w:rsidP="00132CEB">
      <w:pPr>
        <w:shd w:val="clear" w:color="auto" w:fill="FFFFFF"/>
        <w:spacing w:before="120" w:after="120" w:line="240" w:lineRule="auto"/>
        <w:jc w:val="both"/>
        <w:rPr>
          <w:rFonts w:ascii="Times New Roman" w:hAnsi="Times New Roman"/>
          <w:b/>
          <w:sz w:val="20"/>
          <w:szCs w:val="20"/>
          <w:lang w:eastAsia="ar-SA"/>
        </w:rPr>
      </w:pPr>
      <w:r w:rsidRPr="00EF6B19">
        <w:rPr>
          <w:rFonts w:ascii="Times New Roman" w:hAnsi="Times New Roman"/>
          <w:b/>
          <w:sz w:val="20"/>
        </w:rPr>
        <w:t xml:space="preserve">Citation of article: </w:t>
      </w:r>
      <w:proofErr w:type="spellStart"/>
      <w:r w:rsidR="00132CEB" w:rsidRPr="00A00E21">
        <w:rPr>
          <w:rFonts w:ascii="Times New Roman" w:hAnsi="Times New Roman"/>
          <w:b/>
          <w:sz w:val="20"/>
          <w:szCs w:val="20"/>
        </w:rPr>
        <w:t>Afzal</w:t>
      </w:r>
      <w:proofErr w:type="spellEnd"/>
      <w:r w:rsidR="00132CEB">
        <w:rPr>
          <w:rFonts w:ascii="Times New Roman" w:hAnsi="Times New Roman"/>
          <w:b/>
          <w:sz w:val="20"/>
          <w:szCs w:val="20"/>
        </w:rPr>
        <w:t xml:space="preserve"> A, </w:t>
      </w:r>
      <w:r w:rsidR="00132CEB" w:rsidRPr="00A00E21">
        <w:rPr>
          <w:rFonts w:ascii="Times New Roman" w:hAnsi="Times New Roman"/>
          <w:b/>
          <w:sz w:val="20"/>
          <w:szCs w:val="20"/>
        </w:rPr>
        <w:t>Malik</w:t>
      </w:r>
      <w:r w:rsidR="00132CEB">
        <w:rPr>
          <w:rFonts w:ascii="Times New Roman" w:hAnsi="Times New Roman"/>
          <w:b/>
          <w:sz w:val="20"/>
          <w:szCs w:val="20"/>
        </w:rPr>
        <w:t xml:space="preserve"> MF, </w:t>
      </w:r>
      <w:proofErr w:type="spellStart"/>
      <w:r w:rsidR="00132CEB" w:rsidRPr="00A00E21">
        <w:rPr>
          <w:rFonts w:ascii="Times New Roman" w:hAnsi="Times New Roman"/>
          <w:b/>
          <w:sz w:val="20"/>
          <w:szCs w:val="20"/>
        </w:rPr>
        <w:t>Shafi</w:t>
      </w:r>
      <w:proofErr w:type="spellEnd"/>
      <w:r w:rsidR="00132CEB">
        <w:rPr>
          <w:rFonts w:ascii="Times New Roman" w:hAnsi="Times New Roman"/>
          <w:b/>
          <w:sz w:val="20"/>
          <w:szCs w:val="20"/>
        </w:rPr>
        <w:t xml:space="preserve"> H, </w:t>
      </w:r>
      <w:proofErr w:type="spellStart"/>
      <w:r w:rsidR="00132CEB" w:rsidRPr="00A00E21">
        <w:rPr>
          <w:rFonts w:ascii="Times New Roman" w:hAnsi="Times New Roman"/>
          <w:b/>
          <w:sz w:val="20"/>
          <w:szCs w:val="20"/>
        </w:rPr>
        <w:t>Daud</w:t>
      </w:r>
      <w:proofErr w:type="spellEnd"/>
      <w:r w:rsidR="00132CEB">
        <w:rPr>
          <w:rFonts w:ascii="Times New Roman" w:hAnsi="Times New Roman"/>
          <w:b/>
          <w:sz w:val="20"/>
          <w:szCs w:val="20"/>
        </w:rPr>
        <w:t xml:space="preserve"> SM, </w:t>
      </w:r>
      <w:proofErr w:type="spellStart"/>
      <w:r w:rsidR="00132CEB" w:rsidRPr="00A00E21">
        <w:rPr>
          <w:rFonts w:ascii="Times New Roman" w:hAnsi="Times New Roman"/>
          <w:b/>
          <w:sz w:val="20"/>
          <w:szCs w:val="20"/>
        </w:rPr>
        <w:t>Farooq</w:t>
      </w:r>
      <w:proofErr w:type="spellEnd"/>
      <w:r w:rsidR="00132CEB">
        <w:rPr>
          <w:rFonts w:ascii="Times New Roman" w:hAnsi="Times New Roman"/>
          <w:b/>
          <w:sz w:val="20"/>
          <w:szCs w:val="20"/>
        </w:rPr>
        <w:t xml:space="preserve"> A.</w:t>
      </w:r>
      <w:r w:rsidR="00132CEB" w:rsidRPr="00714D64">
        <w:rPr>
          <w:rFonts w:ascii="Times New Roman" w:hAnsi="Times New Roman"/>
          <w:b/>
          <w:sz w:val="20"/>
          <w:szCs w:val="20"/>
        </w:rPr>
        <w:t xml:space="preserve"> </w:t>
      </w:r>
      <w:r w:rsidR="00714D64" w:rsidRPr="00714D64">
        <w:rPr>
          <w:rFonts w:ascii="Times New Roman" w:hAnsi="Times New Roman"/>
          <w:b/>
          <w:sz w:val="20"/>
          <w:szCs w:val="20"/>
        </w:rPr>
        <w:t>Frequency of Atopic Dermatitis and Allergic Rhinitis in Known Patients of Bronchial Asthma</w:t>
      </w:r>
      <w:r w:rsidR="00714D64">
        <w:rPr>
          <w:rFonts w:ascii="Times New Roman" w:hAnsi="Times New Roman"/>
          <w:b/>
          <w:sz w:val="20"/>
          <w:szCs w:val="20"/>
        </w:rPr>
        <w:t>.</w:t>
      </w:r>
      <w:r w:rsidR="00714D64" w:rsidRPr="00EF6B19">
        <w:rPr>
          <w:rFonts w:ascii="Times New Roman" w:hAnsi="Times New Roman"/>
          <w:b/>
          <w:bCs/>
          <w:sz w:val="20"/>
          <w:szCs w:val="20"/>
        </w:rPr>
        <w:t xml:space="preserve"> </w:t>
      </w:r>
      <w:r w:rsidR="00E6262E" w:rsidRPr="00EF6B19">
        <w:rPr>
          <w:rFonts w:ascii="Times New Roman" w:hAnsi="Times New Roman"/>
          <w:b/>
          <w:bCs/>
          <w:sz w:val="20"/>
          <w:szCs w:val="20"/>
        </w:rPr>
        <w:t xml:space="preserve">Med Forum </w:t>
      </w:r>
      <w:r w:rsidR="00E6262E" w:rsidRPr="00EF6B19">
        <w:rPr>
          <w:rFonts w:ascii="Times New Roman" w:hAnsi="Times New Roman"/>
          <w:b/>
          <w:sz w:val="20"/>
          <w:szCs w:val="20"/>
          <w:lang w:eastAsia="ar-SA"/>
        </w:rPr>
        <w:t>20</w:t>
      </w:r>
      <w:r w:rsidR="005F341A">
        <w:rPr>
          <w:rFonts w:ascii="Times New Roman" w:hAnsi="Times New Roman"/>
          <w:b/>
          <w:sz w:val="20"/>
          <w:szCs w:val="20"/>
          <w:lang w:eastAsia="ar-SA"/>
        </w:rPr>
        <w:t>2</w:t>
      </w:r>
      <w:r w:rsidR="006F5BEA">
        <w:rPr>
          <w:rFonts w:ascii="Times New Roman" w:hAnsi="Times New Roman"/>
          <w:b/>
          <w:sz w:val="20"/>
          <w:szCs w:val="20"/>
          <w:lang w:eastAsia="ar-SA"/>
        </w:rPr>
        <w:t>2</w:t>
      </w:r>
      <w:proofErr w:type="gramStart"/>
      <w:r w:rsidR="00E6262E" w:rsidRPr="00EF6B19">
        <w:rPr>
          <w:rFonts w:ascii="Times New Roman" w:hAnsi="Times New Roman"/>
          <w:b/>
          <w:sz w:val="20"/>
          <w:szCs w:val="20"/>
          <w:lang w:eastAsia="ar-SA"/>
        </w:rPr>
        <w:t>;</w:t>
      </w:r>
      <w:r w:rsidR="00623C75">
        <w:rPr>
          <w:rFonts w:ascii="Times New Roman" w:hAnsi="Times New Roman"/>
          <w:b/>
          <w:sz w:val="20"/>
          <w:szCs w:val="20"/>
          <w:lang w:eastAsia="ar-SA"/>
        </w:rPr>
        <w:t>3</w:t>
      </w:r>
      <w:r w:rsidR="006F5BEA">
        <w:rPr>
          <w:rFonts w:ascii="Times New Roman" w:hAnsi="Times New Roman"/>
          <w:b/>
          <w:sz w:val="20"/>
          <w:szCs w:val="20"/>
          <w:lang w:eastAsia="ar-SA"/>
        </w:rPr>
        <w:t>3</w:t>
      </w:r>
      <w:proofErr w:type="gramEnd"/>
      <w:r w:rsidR="00E6262E" w:rsidRPr="00EF6B19">
        <w:rPr>
          <w:rFonts w:ascii="Times New Roman" w:hAnsi="Times New Roman"/>
          <w:b/>
          <w:sz w:val="20"/>
          <w:szCs w:val="20"/>
          <w:lang w:eastAsia="ar-SA"/>
        </w:rPr>
        <w:t>(</w:t>
      </w:r>
      <w:r w:rsidR="007E1228">
        <w:rPr>
          <w:rFonts w:ascii="Times New Roman" w:hAnsi="Times New Roman"/>
          <w:b/>
          <w:sz w:val="20"/>
          <w:szCs w:val="20"/>
          <w:lang w:eastAsia="ar-SA"/>
        </w:rPr>
        <w:t>1</w:t>
      </w:r>
      <w:r w:rsidR="00B86DC0">
        <w:rPr>
          <w:rFonts w:ascii="Times New Roman" w:hAnsi="Times New Roman"/>
          <w:b/>
          <w:sz w:val="20"/>
          <w:szCs w:val="20"/>
          <w:lang w:eastAsia="ar-SA"/>
        </w:rPr>
        <w:t>1</w:t>
      </w:r>
      <w:r w:rsidR="00E6262E" w:rsidRPr="00EF6B19">
        <w:rPr>
          <w:rFonts w:ascii="Times New Roman" w:hAnsi="Times New Roman"/>
          <w:b/>
          <w:sz w:val="20"/>
          <w:szCs w:val="20"/>
          <w:lang w:eastAsia="ar-SA"/>
        </w:rPr>
        <w:t>):</w:t>
      </w:r>
      <w:r w:rsidR="006607FF">
        <w:rPr>
          <w:rFonts w:ascii="Times New Roman" w:hAnsi="Times New Roman"/>
          <w:b/>
          <w:sz w:val="20"/>
          <w:szCs w:val="20"/>
          <w:lang w:eastAsia="ar-SA"/>
        </w:rPr>
        <w:t xml:space="preserve">14-17. </w:t>
      </w:r>
    </w:p>
    <w:p w14:paraId="70092BB5" w14:textId="77777777" w:rsidR="00DD77C0" w:rsidRPr="00EF6B19" w:rsidRDefault="00DD77C0" w:rsidP="00EF6B19">
      <w:pPr>
        <w:shd w:val="clear" w:color="auto" w:fill="FFFFFF"/>
        <w:tabs>
          <w:tab w:val="left" w:pos="90"/>
        </w:tabs>
        <w:spacing w:before="60" w:after="120" w:line="240" w:lineRule="auto"/>
        <w:jc w:val="both"/>
        <w:rPr>
          <w:rFonts w:ascii="Times New Roman" w:hAnsi="Times New Roman"/>
          <w:b/>
          <w:sz w:val="28"/>
          <w:szCs w:val="20"/>
        </w:rPr>
        <w:sectPr w:rsidR="00DD77C0" w:rsidRPr="00EF6B19" w:rsidSect="006F3CFD">
          <w:headerReference w:type="default" r:id="rId8"/>
          <w:pgSz w:w="12240" w:h="15840"/>
          <w:pgMar w:top="1080" w:right="1440" w:bottom="1440" w:left="1440" w:header="720" w:footer="720" w:gutter="0"/>
          <w:pgNumType w:start="14"/>
          <w:cols w:space="720"/>
          <w:docGrid w:linePitch="360"/>
        </w:sectPr>
      </w:pPr>
    </w:p>
    <w:p w14:paraId="2ADEB12C" w14:textId="77777777" w:rsidR="00822107" w:rsidRPr="00EF6B19" w:rsidRDefault="00822107" w:rsidP="00EF6B19">
      <w:pPr>
        <w:shd w:val="clear" w:color="auto" w:fill="FFFFFF"/>
        <w:tabs>
          <w:tab w:val="left" w:pos="90"/>
        </w:tabs>
        <w:spacing w:before="60" w:after="120" w:line="240" w:lineRule="auto"/>
        <w:jc w:val="both"/>
        <w:rPr>
          <w:rFonts w:ascii="Times New Roman" w:hAnsi="Times New Roman"/>
          <w:b/>
          <w:sz w:val="28"/>
          <w:szCs w:val="20"/>
        </w:rPr>
      </w:pPr>
      <w:r w:rsidRPr="00EF6B19">
        <w:rPr>
          <w:rFonts w:ascii="Times New Roman" w:hAnsi="Times New Roman"/>
          <w:b/>
          <w:sz w:val="28"/>
          <w:szCs w:val="20"/>
        </w:rPr>
        <w:lastRenderedPageBreak/>
        <w:t>INTRODUCTION</w:t>
      </w:r>
    </w:p>
    <w:p w14:paraId="682B0047" w14:textId="7509BEC5" w:rsidR="00A5146E" w:rsidRPr="00EF6B19" w:rsidRDefault="000C00B6" w:rsidP="00E426B4">
      <w:pPr>
        <w:spacing w:after="0" w:line="240" w:lineRule="auto"/>
        <w:jc w:val="both"/>
        <w:rPr>
          <w:rFonts w:ascii="Times New Roman" w:hAnsi="Times New Roman"/>
          <w:b/>
          <w:sz w:val="20"/>
          <w:vertAlign w:val="superscript"/>
        </w:rPr>
      </w:pPr>
      <w:r w:rsidRPr="00A00E21">
        <w:rPr>
          <w:rFonts w:ascii="Times New Roman" w:hAnsi="Times New Roman"/>
          <w:sz w:val="20"/>
          <w:szCs w:val="20"/>
        </w:rPr>
        <w:t xml:space="preserve">Asthma and rhinitis, which affect the lower and upper airways, have historically been considered two separate biological entities. Both illnesses, however, have recently been identified as symptoms of the chronic inﬂammatory respiratory syndrome of the common airways, or unified airways disease. Atopic dermatitis (AD) is an inflammatory skin condition that can last a lifetime. </w:t>
      </w:r>
      <w:r w:rsidR="00A5146E" w:rsidRPr="00A00E21">
        <w:rPr>
          <w:rFonts w:ascii="Times New Roman" w:hAnsi="Times New Roman"/>
          <w:sz w:val="20"/>
          <w:szCs w:val="20"/>
        </w:rPr>
        <w:t>The increased frequency of AD in juvenile and adult patients with asthma has been well documented.</w:t>
      </w:r>
      <w:r w:rsidR="005A2115">
        <w:rPr>
          <w:rFonts w:ascii="Times New Roman" w:hAnsi="Times New Roman"/>
          <w:sz w:val="20"/>
          <w:szCs w:val="20"/>
        </w:rPr>
        <w:t xml:space="preserve"> </w:t>
      </w:r>
    </w:p>
    <w:p w14:paraId="70E52039" w14:textId="77777777" w:rsidR="00822107" w:rsidRPr="00EF6B19" w:rsidRDefault="00822107" w:rsidP="00EF6B19">
      <w:pPr>
        <w:pBdr>
          <w:bottom w:val="single" w:sz="6" w:space="1" w:color="auto"/>
        </w:pBdr>
        <w:shd w:val="clear" w:color="auto" w:fill="FFFFFF"/>
        <w:spacing w:after="0" w:line="240" w:lineRule="auto"/>
        <w:jc w:val="both"/>
        <w:rPr>
          <w:rFonts w:ascii="Times New Roman" w:hAnsi="Times New Roman"/>
          <w:sz w:val="6"/>
          <w:szCs w:val="6"/>
          <w:shd w:val="clear" w:color="auto" w:fill="FFFFFF"/>
        </w:rPr>
      </w:pPr>
    </w:p>
    <w:p w14:paraId="211222F8" w14:textId="77777777" w:rsidR="00822107" w:rsidRPr="00EF6B19" w:rsidRDefault="00822107" w:rsidP="00EF6B19">
      <w:pPr>
        <w:shd w:val="clear" w:color="auto" w:fill="FFFFFF"/>
        <w:spacing w:after="0" w:line="240" w:lineRule="auto"/>
        <w:jc w:val="both"/>
        <w:rPr>
          <w:rFonts w:ascii="Times New Roman" w:hAnsi="Times New Roman"/>
          <w:b/>
          <w:sz w:val="6"/>
          <w:szCs w:val="6"/>
        </w:rPr>
      </w:pPr>
    </w:p>
    <w:p w14:paraId="4FD44C19" w14:textId="4F364EBD" w:rsidR="00822107" w:rsidRPr="00943720" w:rsidRDefault="00822107" w:rsidP="00EF6B19">
      <w:pPr>
        <w:pStyle w:val="ListParagraph"/>
        <w:shd w:val="clear" w:color="auto" w:fill="FFFFFF"/>
        <w:spacing w:after="0" w:line="240" w:lineRule="auto"/>
        <w:ind w:left="0"/>
        <w:contextualSpacing w:val="0"/>
        <w:jc w:val="both"/>
        <w:rPr>
          <w:rFonts w:ascii="Times New Roman" w:hAnsi="Times New Roman" w:cs="Times New Roman"/>
          <w:sz w:val="18"/>
          <w:szCs w:val="18"/>
          <w:lang w:val="en-US"/>
        </w:rPr>
      </w:pPr>
      <w:r w:rsidRPr="00EF6B19">
        <w:rPr>
          <w:rFonts w:ascii="Times New Roman" w:eastAsia="Times New Roman" w:hAnsi="Times New Roman" w:cs="Times New Roman"/>
          <w:sz w:val="18"/>
          <w:szCs w:val="24"/>
        </w:rPr>
        <w:t xml:space="preserve">Department of </w:t>
      </w:r>
      <w:r w:rsidR="00855491" w:rsidRPr="00595366">
        <w:rPr>
          <w:rFonts w:ascii="Times New Roman" w:eastAsia="Times New Roman" w:hAnsi="Times New Roman" w:cs="Times New Roman"/>
          <w:sz w:val="18"/>
          <w:szCs w:val="24"/>
        </w:rPr>
        <w:t>Medicine</w:t>
      </w:r>
      <w:r w:rsidR="00943720" w:rsidRPr="00595366">
        <w:rPr>
          <w:rFonts w:ascii="Times New Roman" w:eastAsia="Times New Roman" w:hAnsi="Times New Roman" w:cs="Times New Roman"/>
          <w:sz w:val="18"/>
          <w:szCs w:val="24"/>
        </w:rPr>
        <w:t xml:space="preserve">, </w:t>
      </w:r>
      <w:r w:rsidR="00681BB4" w:rsidRPr="00595366">
        <w:rPr>
          <w:rFonts w:ascii="Times New Roman" w:eastAsia="Times New Roman" w:hAnsi="Times New Roman" w:cs="Times New Roman"/>
          <w:sz w:val="18"/>
          <w:szCs w:val="24"/>
        </w:rPr>
        <w:t xml:space="preserve">Combined Military Hospital (CMH), </w:t>
      </w:r>
      <w:proofErr w:type="spellStart"/>
      <w:r w:rsidR="00681BB4" w:rsidRPr="00595366">
        <w:rPr>
          <w:rFonts w:ascii="Times New Roman" w:eastAsia="Times New Roman" w:hAnsi="Times New Roman" w:cs="Times New Roman"/>
          <w:sz w:val="18"/>
          <w:szCs w:val="24"/>
        </w:rPr>
        <w:t>Nowshera</w:t>
      </w:r>
      <w:proofErr w:type="spellEnd"/>
      <w:r w:rsidR="00681BB4" w:rsidRPr="00595366">
        <w:rPr>
          <w:rFonts w:ascii="Times New Roman" w:eastAsia="Times New Roman" w:hAnsi="Times New Roman" w:cs="Times New Roman"/>
          <w:sz w:val="18"/>
          <w:szCs w:val="24"/>
        </w:rPr>
        <w:t>.</w:t>
      </w:r>
    </w:p>
    <w:p w14:paraId="1E784A47" w14:textId="77777777" w:rsidR="00822107" w:rsidRPr="00EF6B19" w:rsidRDefault="00822107" w:rsidP="00EF6B19">
      <w:pPr>
        <w:pBdr>
          <w:bottom w:val="single" w:sz="6" w:space="1" w:color="auto"/>
        </w:pBdr>
        <w:shd w:val="clear" w:color="auto" w:fill="FFFFFF"/>
        <w:spacing w:after="0" w:line="240" w:lineRule="auto"/>
        <w:jc w:val="both"/>
        <w:rPr>
          <w:rFonts w:ascii="Times New Roman" w:hAnsi="Times New Roman"/>
          <w:b/>
          <w:sz w:val="6"/>
          <w:szCs w:val="6"/>
        </w:rPr>
      </w:pPr>
    </w:p>
    <w:p w14:paraId="07C64E8D" w14:textId="77777777" w:rsidR="00822107" w:rsidRPr="00EF6B19" w:rsidRDefault="00822107" w:rsidP="00EF6B19">
      <w:pPr>
        <w:shd w:val="clear" w:color="auto" w:fill="FFFFFF"/>
        <w:spacing w:after="0" w:line="240" w:lineRule="auto"/>
        <w:jc w:val="both"/>
        <w:rPr>
          <w:rFonts w:ascii="Times New Roman" w:hAnsi="Times New Roman"/>
          <w:b/>
          <w:sz w:val="6"/>
          <w:szCs w:val="6"/>
        </w:rPr>
      </w:pPr>
    </w:p>
    <w:p w14:paraId="5DC03902" w14:textId="3C7E5524" w:rsidR="00822107" w:rsidRPr="008C31F0" w:rsidRDefault="00822107" w:rsidP="00FC3440">
      <w:pPr>
        <w:pStyle w:val="ListParagraph"/>
        <w:shd w:val="clear" w:color="auto" w:fill="FFFFFF"/>
        <w:spacing w:after="0" w:line="240" w:lineRule="auto"/>
        <w:ind w:left="0"/>
        <w:contextualSpacing w:val="0"/>
        <w:jc w:val="both"/>
        <w:rPr>
          <w:rFonts w:ascii="Times New Roman" w:eastAsia="Times New Roman" w:hAnsi="Times New Roman" w:cs="Times New Roman"/>
          <w:sz w:val="18"/>
          <w:szCs w:val="24"/>
          <w:lang w:val="en-US"/>
        </w:rPr>
      </w:pPr>
      <w:r w:rsidRPr="00EF6B19">
        <w:rPr>
          <w:rFonts w:ascii="Times New Roman" w:eastAsia="Times New Roman" w:hAnsi="Times New Roman" w:cs="Times New Roman"/>
          <w:sz w:val="18"/>
          <w:szCs w:val="24"/>
        </w:rPr>
        <w:t xml:space="preserve">Correspondence: </w:t>
      </w:r>
      <w:r w:rsidR="005814D4" w:rsidRPr="006C2000">
        <w:rPr>
          <w:rFonts w:ascii="Times New Roman" w:eastAsia="Times New Roman" w:hAnsi="Times New Roman" w:cs="Times New Roman"/>
          <w:sz w:val="18"/>
          <w:szCs w:val="24"/>
        </w:rPr>
        <w:t xml:space="preserve">Dr. </w:t>
      </w:r>
      <w:proofErr w:type="spellStart"/>
      <w:r w:rsidR="005814D4" w:rsidRPr="006C2000">
        <w:rPr>
          <w:rFonts w:ascii="Times New Roman" w:eastAsia="Times New Roman" w:hAnsi="Times New Roman" w:cs="Times New Roman"/>
          <w:sz w:val="18"/>
          <w:szCs w:val="24"/>
        </w:rPr>
        <w:t>Asif</w:t>
      </w:r>
      <w:proofErr w:type="spellEnd"/>
      <w:r w:rsidR="005814D4" w:rsidRPr="006C2000">
        <w:rPr>
          <w:rFonts w:ascii="Times New Roman" w:eastAsia="Times New Roman" w:hAnsi="Times New Roman" w:cs="Times New Roman"/>
          <w:sz w:val="18"/>
          <w:szCs w:val="24"/>
        </w:rPr>
        <w:t xml:space="preserve"> </w:t>
      </w:r>
      <w:proofErr w:type="spellStart"/>
      <w:r w:rsidR="005814D4" w:rsidRPr="006C2000">
        <w:rPr>
          <w:rFonts w:ascii="Times New Roman" w:eastAsia="Times New Roman" w:hAnsi="Times New Roman" w:cs="Times New Roman"/>
          <w:sz w:val="18"/>
          <w:szCs w:val="24"/>
        </w:rPr>
        <w:t>Afzal</w:t>
      </w:r>
      <w:proofErr w:type="spellEnd"/>
      <w:r w:rsidR="00FC3440" w:rsidRPr="006C2000">
        <w:rPr>
          <w:rFonts w:ascii="Times New Roman" w:eastAsia="Times New Roman" w:hAnsi="Times New Roman" w:cs="Times New Roman"/>
          <w:sz w:val="18"/>
          <w:szCs w:val="24"/>
        </w:rPr>
        <w:t xml:space="preserve">, </w:t>
      </w:r>
      <w:r w:rsidR="00FE15A1" w:rsidRPr="006C2000">
        <w:rPr>
          <w:rFonts w:ascii="Times New Roman" w:eastAsia="Times New Roman" w:hAnsi="Times New Roman" w:cs="Times New Roman"/>
          <w:sz w:val="18"/>
          <w:szCs w:val="24"/>
        </w:rPr>
        <w:t>Post graduate trainee (PGR) of Medicine</w:t>
      </w:r>
      <w:r w:rsidR="008C31F0" w:rsidRPr="006C2000">
        <w:rPr>
          <w:rFonts w:ascii="Times New Roman" w:eastAsia="Times New Roman" w:hAnsi="Times New Roman" w:cs="Times New Roman"/>
          <w:sz w:val="18"/>
          <w:szCs w:val="24"/>
        </w:rPr>
        <w:t xml:space="preserve">, </w:t>
      </w:r>
      <w:r w:rsidR="00915EEF" w:rsidRPr="006C2000">
        <w:rPr>
          <w:rFonts w:ascii="Times New Roman" w:eastAsia="Times New Roman" w:hAnsi="Times New Roman" w:cs="Times New Roman"/>
          <w:sz w:val="18"/>
          <w:szCs w:val="24"/>
        </w:rPr>
        <w:t xml:space="preserve">Combined Military Hospital (CMH), </w:t>
      </w:r>
      <w:proofErr w:type="spellStart"/>
      <w:r w:rsidR="00915EEF" w:rsidRPr="006C2000">
        <w:rPr>
          <w:rFonts w:ascii="Times New Roman" w:eastAsia="Times New Roman" w:hAnsi="Times New Roman" w:cs="Times New Roman"/>
          <w:sz w:val="18"/>
          <w:szCs w:val="24"/>
        </w:rPr>
        <w:t>Nowshera</w:t>
      </w:r>
      <w:proofErr w:type="spellEnd"/>
      <w:r w:rsidR="00915EEF" w:rsidRPr="006C2000">
        <w:rPr>
          <w:rFonts w:ascii="Times New Roman" w:eastAsia="Times New Roman" w:hAnsi="Times New Roman" w:cs="Times New Roman"/>
          <w:sz w:val="18"/>
          <w:szCs w:val="24"/>
        </w:rPr>
        <w:t>.</w:t>
      </w:r>
    </w:p>
    <w:p w14:paraId="72523B88" w14:textId="7E7F4D8F" w:rsidR="00822107" w:rsidRPr="007F5207" w:rsidRDefault="00822107" w:rsidP="00EF6B19">
      <w:pPr>
        <w:pStyle w:val="ListParagraph"/>
        <w:shd w:val="clear" w:color="auto" w:fill="FFFFFF"/>
        <w:spacing w:after="0" w:line="240" w:lineRule="auto"/>
        <w:ind w:left="0"/>
        <w:contextualSpacing w:val="0"/>
        <w:jc w:val="both"/>
        <w:rPr>
          <w:rFonts w:ascii="Times New Roman" w:eastAsia="Times New Roman" w:hAnsi="Times New Roman" w:cs="Times New Roman"/>
          <w:sz w:val="18"/>
          <w:szCs w:val="24"/>
        </w:rPr>
      </w:pPr>
      <w:r w:rsidRPr="007F5207">
        <w:rPr>
          <w:rFonts w:ascii="Times New Roman" w:eastAsia="Times New Roman" w:hAnsi="Times New Roman" w:cs="Times New Roman"/>
          <w:sz w:val="18"/>
          <w:szCs w:val="24"/>
        </w:rPr>
        <w:t xml:space="preserve">Contact No: </w:t>
      </w:r>
      <w:r w:rsidR="00D01C28" w:rsidRPr="007F5207">
        <w:rPr>
          <w:rFonts w:ascii="Times New Roman" w:eastAsia="Times New Roman" w:hAnsi="Times New Roman" w:cs="Times New Roman"/>
          <w:sz w:val="18"/>
          <w:szCs w:val="24"/>
        </w:rPr>
        <w:t>0349 3036164</w:t>
      </w:r>
    </w:p>
    <w:p w14:paraId="57C2BFD3" w14:textId="10455582" w:rsidR="00822107" w:rsidRPr="00EF6B19" w:rsidRDefault="00822107" w:rsidP="00EF6B19">
      <w:pPr>
        <w:pStyle w:val="ListParagraph"/>
        <w:shd w:val="clear" w:color="auto" w:fill="FFFFFF"/>
        <w:spacing w:after="0" w:line="240" w:lineRule="auto"/>
        <w:ind w:left="0"/>
        <w:contextualSpacing w:val="0"/>
        <w:jc w:val="both"/>
        <w:rPr>
          <w:rFonts w:ascii="Times New Roman" w:hAnsi="Times New Roman" w:cs="Times New Roman"/>
          <w:sz w:val="18"/>
          <w:szCs w:val="18"/>
        </w:rPr>
      </w:pPr>
      <w:r w:rsidRPr="007F5207">
        <w:rPr>
          <w:rFonts w:ascii="Times New Roman" w:eastAsia="Times New Roman" w:hAnsi="Times New Roman" w:cs="Times New Roman"/>
          <w:sz w:val="18"/>
          <w:szCs w:val="24"/>
        </w:rPr>
        <w:t xml:space="preserve">Email: </w:t>
      </w:r>
      <w:hyperlink r:id="rId9" w:history="1">
        <w:r w:rsidR="007F5207" w:rsidRPr="007F5207">
          <w:rPr>
            <w:rFonts w:ascii="Times New Roman" w:eastAsia="Times New Roman" w:hAnsi="Times New Roman" w:cs="Times New Roman"/>
            <w:sz w:val="18"/>
            <w:szCs w:val="24"/>
          </w:rPr>
          <w:t xml:space="preserve"> asifafzal838@gmail.com</w:t>
        </w:r>
      </w:hyperlink>
    </w:p>
    <w:p w14:paraId="6545DF63" w14:textId="77777777" w:rsidR="008D2878" w:rsidRPr="00B7662F" w:rsidRDefault="008D2878" w:rsidP="008D2878">
      <w:pPr>
        <w:pBdr>
          <w:bottom w:val="single" w:sz="6" w:space="1" w:color="auto"/>
        </w:pBdr>
        <w:shd w:val="clear" w:color="auto" w:fill="FFFFFF"/>
        <w:spacing w:after="0" w:line="240" w:lineRule="auto"/>
        <w:jc w:val="both"/>
        <w:rPr>
          <w:rFonts w:ascii="Times New Roman" w:hAnsi="Times New Roman"/>
          <w:b/>
          <w:sz w:val="6"/>
          <w:szCs w:val="6"/>
        </w:rPr>
      </w:pPr>
    </w:p>
    <w:p w14:paraId="4497BBB8" w14:textId="77777777" w:rsidR="008D2878" w:rsidRPr="00B7662F" w:rsidRDefault="008D2878" w:rsidP="008D2878">
      <w:pPr>
        <w:shd w:val="clear" w:color="auto" w:fill="FFFFFF"/>
        <w:spacing w:after="0" w:line="240" w:lineRule="auto"/>
        <w:jc w:val="both"/>
        <w:rPr>
          <w:rFonts w:ascii="Times New Roman" w:hAnsi="Times New Roman"/>
          <w:b/>
          <w:sz w:val="6"/>
          <w:szCs w:val="6"/>
        </w:rPr>
      </w:pPr>
    </w:p>
    <w:p w14:paraId="0C096B1F" w14:textId="4E7E74D8" w:rsidR="008D2878" w:rsidRDefault="008D2878" w:rsidP="00AC50C1">
      <w:pPr>
        <w:shd w:val="clear" w:color="auto" w:fill="FFFFFF"/>
        <w:tabs>
          <w:tab w:val="left" w:pos="1170"/>
        </w:tabs>
        <w:spacing w:after="0" w:line="240" w:lineRule="auto"/>
        <w:jc w:val="both"/>
        <w:rPr>
          <w:rFonts w:ascii="Times New Roman" w:hAnsi="Times New Roman"/>
          <w:sz w:val="18"/>
          <w:szCs w:val="18"/>
          <w:lang w:eastAsia="en-AU"/>
        </w:rPr>
      </w:pPr>
      <w:r w:rsidRPr="00B7662F">
        <w:rPr>
          <w:rFonts w:ascii="Times New Roman" w:hAnsi="Times New Roman"/>
          <w:sz w:val="18"/>
          <w:szCs w:val="18"/>
          <w:lang w:eastAsia="en-AU"/>
        </w:rPr>
        <w:t>Received</w:t>
      </w:r>
      <w:r>
        <w:rPr>
          <w:rFonts w:ascii="Times New Roman" w:hAnsi="Times New Roman"/>
          <w:sz w:val="18"/>
          <w:szCs w:val="18"/>
          <w:lang w:eastAsia="en-AU"/>
        </w:rPr>
        <w:t>:</w:t>
      </w:r>
      <w:r>
        <w:rPr>
          <w:rFonts w:ascii="Times New Roman" w:hAnsi="Times New Roman"/>
          <w:sz w:val="18"/>
          <w:szCs w:val="18"/>
          <w:lang w:eastAsia="en-AU"/>
        </w:rPr>
        <w:tab/>
      </w:r>
      <w:r w:rsidR="00AC50C1">
        <w:rPr>
          <w:rFonts w:ascii="Times New Roman" w:hAnsi="Times New Roman"/>
          <w:sz w:val="18"/>
          <w:szCs w:val="18"/>
          <w:lang w:eastAsia="en-AU"/>
        </w:rPr>
        <w:t>June</w:t>
      </w:r>
      <w:r w:rsidR="00503BA2" w:rsidRPr="00B7662F">
        <w:rPr>
          <w:rFonts w:ascii="Times New Roman" w:hAnsi="Times New Roman"/>
          <w:sz w:val="18"/>
          <w:szCs w:val="18"/>
          <w:lang w:eastAsia="en-AU"/>
        </w:rPr>
        <w:t xml:space="preserve">, </w:t>
      </w:r>
      <w:r w:rsidR="00503BA2">
        <w:rPr>
          <w:rFonts w:ascii="Times New Roman" w:hAnsi="Times New Roman"/>
          <w:sz w:val="18"/>
          <w:szCs w:val="18"/>
          <w:lang w:eastAsia="en-AU"/>
        </w:rPr>
        <w:t>2022</w:t>
      </w:r>
    </w:p>
    <w:p w14:paraId="605F3F9A" w14:textId="373BE425" w:rsidR="008D2878" w:rsidRDefault="008D2878" w:rsidP="00CC6EA3">
      <w:pPr>
        <w:shd w:val="clear" w:color="auto" w:fill="FFFFFF"/>
        <w:tabs>
          <w:tab w:val="left" w:pos="1170"/>
        </w:tabs>
        <w:spacing w:after="0" w:line="240" w:lineRule="auto"/>
        <w:jc w:val="both"/>
        <w:rPr>
          <w:rFonts w:ascii="Times New Roman" w:hAnsi="Times New Roman"/>
          <w:sz w:val="18"/>
          <w:szCs w:val="18"/>
          <w:lang w:eastAsia="en-AU"/>
        </w:rPr>
      </w:pPr>
      <w:r w:rsidRPr="00B7662F">
        <w:rPr>
          <w:rFonts w:ascii="Times New Roman" w:hAnsi="Times New Roman"/>
          <w:sz w:val="18"/>
          <w:szCs w:val="18"/>
          <w:lang w:eastAsia="en-AU"/>
        </w:rPr>
        <w:t>Accepted:</w:t>
      </w:r>
      <w:r>
        <w:rPr>
          <w:rFonts w:ascii="Times New Roman" w:hAnsi="Times New Roman"/>
          <w:sz w:val="18"/>
          <w:szCs w:val="18"/>
          <w:lang w:eastAsia="en-AU"/>
        </w:rPr>
        <w:tab/>
      </w:r>
      <w:r w:rsidR="00CC6EA3">
        <w:rPr>
          <w:rFonts w:ascii="Times New Roman" w:hAnsi="Times New Roman"/>
          <w:sz w:val="18"/>
          <w:szCs w:val="18"/>
          <w:lang w:eastAsia="en-AU"/>
        </w:rPr>
        <w:t>August</w:t>
      </w:r>
      <w:r w:rsidR="0084319F">
        <w:rPr>
          <w:rFonts w:ascii="Times New Roman" w:hAnsi="Times New Roman"/>
          <w:sz w:val="18"/>
          <w:szCs w:val="18"/>
          <w:lang w:eastAsia="en-AU"/>
        </w:rPr>
        <w:t xml:space="preserve">, </w:t>
      </w:r>
      <w:r w:rsidR="00364AC3">
        <w:rPr>
          <w:rFonts w:ascii="Times New Roman" w:hAnsi="Times New Roman"/>
          <w:sz w:val="18"/>
          <w:szCs w:val="18"/>
          <w:lang w:eastAsia="en-AU"/>
        </w:rPr>
        <w:t>202</w:t>
      </w:r>
      <w:r w:rsidR="0027160B">
        <w:rPr>
          <w:rFonts w:ascii="Times New Roman" w:hAnsi="Times New Roman"/>
          <w:sz w:val="18"/>
          <w:szCs w:val="18"/>
          <w:lang w:eastAsia="en-AU"/>
        </w:rPr>
        <w:t>2</w:t>
      </w:r>
    </w:p>
    <w:p w14:paraId="4117F1C1" w14:textId="2D2D0A7E" w:rsidR="008D2878" w:rsidRDefault="008D2878" w:rsidP="00B96BF4">
      <w:pPr>
        <w:shd w:val="clear" w:color="auto" w:fill="FFFFFF"/>
        <w:tabs>
          <w:tab w:val="left" w:pos="1170"/>
        </w:tabs>
        <w:spacing w:after="0" w:line="240" w:lineRule="auto"/>
        <w:jc w:val="both"/>
        <w:rPr>
          <w:rFonts w:ascii="Times New Roman" w:hAnsi="Times New Roman"/>
          <w:sz w:val="18"/>
          <w:szCs w:val="18"/>
          <w:lang w:eastAsia="en-AU"/>
        </w:rPr>
      </w:pPr>
      <w:r>
        <w:rPr>
          <w:rFonts w:ascii="Times New Roman" w:hAnsi="Times New Roman"/>
          <w:sz w:val="18"/>
          <w:szCs w:val="18"/>
          <w:lang w:eastAsia="en-AU"/>
        </w:rPr>
        <w:t>Printed:</w:t>
      </w:r>
      <w:r>
        <w:rPr>
          <w:rFonts w:ascii="Times New Roman" w:hAnsi="Times New Roman"/>
          <w:sz w:val="18"/>
          <w:szCs w:val="18"/>
          <w:lang w:eastAsia="en-AU"/>
        </w:rPr>
        <w:tab/>
      </w:r>
      <w:r w:rsidR="00B96BF4">
        <w:rPr>
          <w:rFonts w:ascii="Times New Roman" w:hAnsi="Times New Roman"/>
          <w:sz w:val="18"/>
          <w:szCs w:val="18"/>
          <w:lang w:eastAsia="en-AU"/>
        </w:rPr>
        <w:t>November</w:t>
      </w:r>
      <w:r w:rsidR="002A7490">
        <w:rPr>
          <w:rFonts w:ascii="Times New Roman" w:hAnsi="Times New Roman"/>
          <w:sz w:val="18"/>
          <w:szCs w:val="18"/>
          <w:lang w:eastAsia="en-AU"/>
        </w:rPr>
        <w:t>,</w:t>
      </w:r>
      <w:r>
        <w:rPr>
          <w:rFonts w:ascii="Times New Roman" w:hAnsi="Times New Roman"/>
          <w:sz w:val="18"/>
          <w:szCs w:val="18"/>
          <w:lang w:eastAsia="en-AU"/>
        </w:rPr>
        <w:t xml:space="preserve"> 20</w:t>
      </w:r>
      <w:r w:rsidR="00596901">
        <w:rPr>
          <w:rFonts w:ascii="Times New Roman" w:hAnsi="Times New Roman"/>
          <w:sz w:val="18"/>
          <w:szCs w:val="18"/>
          <w:lang w:eastAsia="en-AU"/>
        </w:rPr>
        <w:t>2</w:t>
      </w:r>
      <w:r w:rsidR="00E559E2">
        <w:rPr>
          <w:rFonts w:ascii="Times New Roman" w:hAnsi="Times New Roman"/>
          <w:sz w:val="18"/>
          <w:szCs w:val="18"/>
          <w:lang w:eastAsia="en-AU"/>
        </w:rPr>
        <w:t>2</w:t>
      </w:r>
    </w:p>
    <w:p w14:paraId="4EA247CA" w14:textId="77777777" w:rsidR="008D2878" w:rsidRPr="00B7662F" w:rsidRDefault="008D2878" w:rsidP="008D2878">
      <w:pPr>
        <w:pBdr>
          <w:bottom w:val="single" w:sz="6" w:space="1" w:color="auto"/>
        </w:pBdr>
        <w:shd w:val="clear" w:color="auto" w:fill="FFFFFF"/>
        <w:spacing w:after="0" w:line="240" w:lineRule="auto"/>
        <w:jc w:val="both"/>
        <w:rPr>
          <w:rFonts w:ascii="Times New Roman" w:hAnsi="Times New Roman"/>
          <w:sz w:val="6"/>
          <w:szCs w:val="6"/>
          <w:shd w:val="clear" w:color="auto" w:fill="FFFFFF"/>
        </w:rPr>
      </w:pPr>
    </w:p>
    <w:p w14:paraId="42A8DF95" w14:textId="77777777" w:rsidR="008D2878" w:rsidRDefault="008D2878" w:rsidP="008D2878">
      <w:pPr>
        <w:shd w:val="clear" w:color="auto" w:fill="FFFFFF"/>
        <w:spacing w:after="0" w:line="240" w:lineRule="auto"/>
        <w:jc w:val="both"/>
        <w:rPr>
          <w:rFonts w:ascii="Times New Roman" w:hAnsi="Times New Roman"/>
          <w:b/>
          <w:sz w:val="6"/>
          <w:szCs w:val="6"/>
        </w:rPr>
      </w:pPr>
    </w:p>
    <w:p w14:paraId="71F651A3" w14:textId="4DD98581" w:rsidR="00E44D4F" w:rsidRPr="00A00E21" w:rsidRDefault="00E44D4F" w:rsidP="00E44D4F">
      <w:pPr>
        <w:spacing w:after="0" w:line="240" w:lineRule="auto"/>
        <w:jc w:val="both"/>
        <w:rPr>
          <w:rFonts w:ascii="Times New Roman" w:hAnsi="Times New Roman"/>
          <w:sz w:val="20"/>
          <w:szCs w:val="20"/>
        </w:rPr>
      </w:pPr>
      <w:r w:rsidRPr="00A00E21">
        <w:rPr>
          <w:rFonts w:ascii="Times New Roman" w:hAnsi="Times New Roman"/>
          <w:sz w:val="20"/>
          <w:szCs w:val="20"/>
        </w:rPr>
        <w:lastRenderedPageBreak/>
        <w:t>Because asthma and rhinitis frequently coexist, every patient with asthma should be evaluated for the presence and severity of allergic rhinitis. Furthermore, proper care of both disorders is required for maximum therapy results. The prevalence of the relationship between asthma allergic rhinitis and atopic dermatitis in adult asthmatic patients attending allergy outpatient clinics is investigated in this study. Asthma and rhinitis, for example, have traditionally been viewed as separate biological entities. But more recently, it has been found that both ailments are symptoms of united airways disease, a persistent respiratory illness with inflammatory symptoms that</w:t>
      </w:r>
      <w:r>
        <w:rPr>
          <w:rFonts w:ascii="Times New Roman" w:hAnsi="Times New Roman"/>
          <w:sz w:val="20"/>
          <w:szCs w:val="20"/>
        </w:rPr>
        <w:t xml:space="preserve"> affects the common airways </w:t>
      </w:r>
      <w:r w:rsidRPr="000C00B6">
        <w:rPr>
          <w:rFonts w:ascii="Times New Roman" w:hAnsi="Times New Roman"/>
          <w:sz w:val="20"/>
          <w:szCs w:val="20"/>
          <w:vertAlign w:val="superscript"/>
        </w:rPr>
        <w:t>(1</w:t>
      </w:r>
      <w:proofErr w:type="gramStart"/>
      <w:r w:rsidRPr="000C00B6">
        <w:rPr>
          <w:rFonts w:ascii="Times New Roman" w:hAnsi="Times New Roman"/>
          <w:sz w:val="20"/>
          <w:szCs w:val="20"/>
          <w:vertAlign w:val="superscript"/>
        </w:rPr>
        <w:t>,2</w:t>
      </w:r>
      <w:proofErr w:type="gramEnd"/>
      <w:r w:rsidRPr="000C00B6">
        <w:rPr>
          <w:rFonts w:ascii="Times New Roman" w:hAnsi="Times New Roman"/>
          <w:sz w:val="20"/>
          <w:szCs w:val="20"/>
          <w:vertAlign w:val="superscript"/>
        </w:rPr>
        <w:t>)</w:t>
      </w:r>
      <w:r w:rsidRPr="00A00E21">
        <w:rPr>
          <w:rFonts w:ascii="Times New Roman" w:hAnsi="Times New Roman"/>
          <w:sz w:val="20"/>
          <w:szCs w:val="20"/>
        </w:rPr>
        <w:t xml:space="preserve">. </w:t>
      </w:r>
    </w:p>
    <w:p w14:paraId="11A6E150" w14:textId="77777777" w:rsidR="00E44D4F" w:rsidRPr="00A00E21" w:rsidRDefault="00E44D4F" w:rsidP="00E44D4F">
      <w:pPr>
        <w:spacing w:after="0" w:line="240" w:lineRule="auto"/>
        <w:jc w:val="both"/>
        <w:rPr>
          <w:rFonts w:ascii="Times New Roman" w:hAnsi="Times New Roman"/>
          <w:sz w:val="20"/>
          <w:szCs w:val="20"/>
        </w:rPr>
      </w:pPr>
      <w:r w:rsidRPr="00A00E21">
        <w:rPr>
          <w:rFonts w:ascii="Times New Roman" w:hAnsi="Times New Roman"/>
          <w:sz w:val="20"/>
          <w:szCs w:val="20"/>
        </w:rPr>
        <w:t xml:space="preserve">Since the entire respiratory system is affected, allergic rhinitis and asthma should be viewed as an illness that affects both diagnosis and treatment. Asthma and allergic rhinitis frequently coexist. This connection has been demonstrated by clinical findings, epidemiological research, immunological discoveries, and therapeutic </w:t>
      </w:r>
      <w:proofErr w:type="gramStart"/>
      <w:r w:rsidRPr="00A00E21">
        <w:rPr>
          <w:rFonts w:ascii="Times New Roman" w:hAnsi="Times New Roman"/>
          <w:sz w:val="20"/>
          <w:szCs w:val="20"/>
        </w:rPr>
        <w:t>outcomes</w:t>
      </w:r>
      <w:r>
        <w:rPr>
          <w:rFonts w:ascii="Times New Roman" w:hAnsi="Times New Roman"/>
          <w:sz w:val="20"/>
          <w:szCs w:val="20"/>
          <w:vertAlign w:val="superscript"/>
        </w:rPr>
        <w:t>(</w:t>
      </w:r>
      <w:proofErr w:type="gramEnd"/>
      <w:r>
        <w:rPr>
          <w:rFonts w:ascii="Times New Roman" w:hAnsi="Times New Roman"/>
          <w:sz w:val="20"/>
          <w:szCs w:val="20"/>
          <w:vertAlign w:val="superscript"/>
        </w:rPr>
        <w:t>1,</w:t>
      </w:r>
      <w:r w:rsidRPr="000C00B6">
        <w:rPr>
          <w:rFonts w:ascii="Times New Roman" w:hAnsi="Times New Roman"/>
          <w:sz w:val="20"/>
          <w:szCs w:val="20"/>
          <w:vertAlign w:val="superscript"/>
        </w:rPr>
        <w:t>2)</w:t>
      </w:r>
      <w:r w:rsidRPr="00A00E21">
        <w:rPr>
          <w:rFonts w:ascii="Times New Roman" w:hAnsi="Times New Roman"/>
          <w:sz w:val="20"/>
          <w:szCs w:val="20"/>
        </w:rPr>
        <w:t xml:space="preserve">. The widespread cohabitation of these illnesses led to the development of the WHO recommendations. A thorough overview of the biology, </w:t>
      </w:r>
      <w:r w:rsidRPr="00A00E21">
        <w:rPr>
          <w:rFonts w:ascii="Times New Roman" w:hAnsi="Times New Roman"/>
          <w:sz w:val="20"/>
          <w:szCs w:val="20"/>
        </w:rPr>
        <w:lastRenderedPageBreak/>
        <w:t>diagnosis, and treatment of allergic rhinitis was released in 2001 by the World Health Organization (WHO) and the ARIA Initiative (Allergic Rhinitis and Its Impact on Asthma</w:t>
      </w:r>
      <w:proofErr w:type="gramStart"/>
      <w:r w:rsidRPr="00A00E21">
        <w:rPr>
          <w:rFonts w:ascii="Times New Roman" w:hAnsi="Times New Roman"/>
          <w:sz w:val="20"/>
          <w:szCs w:val="20"/>
        </w:rPr>
        <w:t>)</w:t>
      </w:r>
      <w:r w:rsidRPr="000C00B6">
        <w:rPr>
          <w:rFonts w:ascii="Times New Roman" w:hAnsi="Times New Roman"/>
          <w:sz w:val="20"/>
          <w:szCs w:val="20"/>
          <w:vertAlign w:val="superscript"/>
        </w:rPr>
        <w:t>(</w:t>
      </w:r>
      <w:proofErr w:type="gramEnd"/>
      <w:r w:rsidRPr="000C00B6">
        <w:rPr>
          <w:rFonts w:ascii="Times New Roman" w:hAnsi="Times New Roman"/>
          <w:sz w:val="20"/>
          <w:szCs w:val="20"/>
          <w:vertAlign w:val="superscript"/>
        </w:rPr>
        <w:t>2)</w:t>
      </w:r>
      <w:r w:rsidRPr="00A00E21">
        <w:rPr>
          <w:rFonts w:ascii="Times New Roman" w:hAnsi="Times New Roman"/>
          <w:sz w:val="20"/>
          <w:szCs w:val="20"/>
        </w:rPr>
        <w:t>. The main goals of this study were to develop evidence-based diagnostic and treatment recommendations and to further medical understanding of allergic rhinitis.</w:t>
      </w:r>
    </w:p>
    <w:p w14:paraId="4A1E80B8" w14:textId="77777777" w:rsidR="00E44D4F" w:rsidRPr="00A00E21" w:rsidRDefault="00E44D4F" w:rsidP="00E44D4F">
      <w:pPr>
        <w:spacing w:after="0" w:line="240" w:lineRule="auto"/>
        <w:jc w:val="both"/>
        <w:rPr>
          <w:rFonts w:ascii="Times New Roman" w:hAnsi="Times New Roman"/>
          <w:sz w:val="20"/>
          <w:szCs w:val="20"/>
        </w:rPr>
      </w:pPr>
      <w:r w:rsidRPr="00A00E21">
        <w:rPr>
          <w:rFonts w:ascii="Times New Roman" w:hAnsi="Times New Roman"/>
          <w:sz w:val="20"/>
          <w:szCs w:val="20"/>
        </w:rPr>
        <w:t xml:space="preserve">Asthma affects between 4% and 11% of the general population, and allergic rhinitis affects between 10% and 30% of persons. Between 20% and 50% of those with allergic rhinitis also have asthma, which affects 30% to 90% of those with allergic rhinitis </w:t>
      </w:r>
      <w:r w:rsidRPr="000C00B6">
        <w:rPr>
          <w:rFonts w:ascii="Times New Roman" w:hAnsi="Times New Roman"/>
          <w:sz w:val="20"/>
          <w:szCs w:val="20"/>
          <w:vertAlign w:val="superscript"/>
        </w:rPr>
        <w:t>(3-5)</w:t>
      </w:r>
      <w:proofErr w:type="gramStart"/>
      <w:r w:rsidRPr="00A00E21">
        <w:rPr>
          <w:rFonts w:ascii="Times New Roman" w:hAnsi="Times New Roman"/>
          <w:sz w:val="20"/>
          <w:szCs w:val="20"/>
        </w:rPr>
        <w:t>.</w:t>
      </w:r>
      <w:proofErr w:type="gramEnd"/>
    </w:p>
    <w:p w14:paraId="0F3CF7B3" w14:textId="19BE43CA" w:rsidR="00E44D4F" w:rsidRPr="00A00E21" w:rsidRDefault="00E44D4F" w:rsidP="00070083">
      <w:pPr>
        <w:spacing w:after="0" w:line="240" w:lineRule="auto"/>
        <w:jc w:val="both"/>
        <w:rPr>
          <w:rFonts w:ascii="Times New Roman" w:hAnsi="Times New Roman"/>
          <w:sz w:val="20"/>
          <w:szCs w:val="20"/>
        </w:rPr>
      </w:pPr>
      <w:r w:rsidRPr="00A00E21">
        <w:rPr>
          <w:rFonts w:ascii="Times New Roman" w:hAnsi="Times New Roman"/>
          <w:sz w:val="20"/>
          <w:szCs w:val="20"/>
        </w:rPr>
        <w:t xml:space="preserve">The cause of the illness has little bearing on whether rhinitis and asthma develop at the same time. Asthma development as well as the frequency and severity of allergic asthma have also been linked to allergic </w:t>
      </w:r>
      <w:proofErr w:type="gramStart"/>
      <w:r w:rsidRPr="00A00E21">
        <w:rPr>
          <w:rFonts w:ascii="Times New Roman" w:hAnsi="Times New Roman"/>
          <w:sz w:val="20"/>
          <w:szCs w:val="20"/>
        </w:rPr>
        <w:t>rhinitis</w:t>
      </w:r>
      <w:r>
        <w:rPr>
          <w:rFonts w:ascii="Times New Roman" w:hAnsi="Times New Roman"/>
          <w:sz w:val="20"/>
          <w:szCs w:val="20"/>
          <w:vertAlign w:val="superscript"/>
        </w:rPr>
        <w:t>(</w:t>
      </w:r>
      <w:proofErr w:type="gramEnd"/>
      <w:r>
        <w:rPr>
          <w:rFonts w:ascii="Times New Roman" w:hAnsi="Times New Roman"/>
          <w:sz w:val="20"/>
          <w:szCs w:val="20"/>
          <w:vertAlign w:val="superscript"/>
        </w:rPr>
        <w:t>6)</w:t>
      </w:r>
      <w:r w:rsidRPr="00A00E21">
        <w:rPr>
          <w:rFonts w:ascii="Times New Roman" w:hAnsi="Times New Roman"/>
          <w:sz w:val="20"/>
          <w:szCs w:val="20"/>
        </w:rPr>
        <w:t>. Whether the degree of allergic rhinitis correlates with the severity of asthma is unknown. Every asthma patient should be assessed for the presence and severity of allergic rhinitis due to the common coexistence of asthma and rhinitis. For the best possible results from therapy, both illnesses must be treated properly.</w:t>
      </w:r>
    </w:p>
    <w:p w14:paraId="17F6CBD4" w14:textId="0426E133" w:rsidR="00E44D4F" w:rsidRPr="00B7662F" w:rsidRDefault="00E44D4F" w:rsidP="006B263F">
      <w:pPr>
        <w:shd w:val="clear" w:color="auto" w:fill="FFFFFF"/>
        <w:spacing w:after="0" w:line="240" w:lineRule="auto"/>
        <w:jc w:val="both"/>
        <w:rPr>
          <w:rFonts w:ascii="Times New Roman" w:hAnsi="Times New Roman"/>
          <w:b/>
          <w:sz w:val="6"/>
          <w:szCs w:val="6"/>
        </w:rPr>
      </w:pPr>
      <w:r w:rsidRPr="00A00E21">
        <w:rPr>
          <w:rFonts w:ascii="Times New Roman" w:hAnsi="Times New Roman"/>
          <w:sz w:val="20"/>
          <w:szCs w:val="20"/>
        </w:rPr>
        <w:t xml:space="preserve">An inflammatory skin disorder called atopic dermatitis (AD) can last a lifetime. Asthma patients of all ages are more likely to develop AD, which has been extensively </w:t>
      </w:r>
      <w:proofErr w:type="gramStart"/>
      <w:r w:rsidRPr="00A00E21">
        <w:rPr>
          <w:rFonts w:ascii="Times New Roman" w:hAnsi="Times New Roman"/>
          <w:sz w:val="20"/>
          <w:szCs w:val="20"/>
        </w:rPr>
        <w:t>documented</w:t>
      </w:r>
      <w:r w:rsidRPr="000C00B6">
        <w:rPr>
          <w:rFonts w:ascii="Times New Roman" w:hAnsi="Times New Roman"/>
          <w:sz w:val="20"/>
          <w:szCs w:val="20"/>
          <w:vertAlign w:val="superscript"/>
        </w:rPr>
        <w:t>(</w:t>
      </w:r>
      <w:proofErr w:type="gramEnd"/>
      <w:r w:rsidRPr="000C00B6">
        <w:rPr>
          <w:rFonts w:ascii="Times New Roman" w:hAnsi="Times New Roman"/>
          <w:sz w:val="20"/>
          <w:szCs w:val="20"/>
          <w:vertAlign w:val="superscript"/>
        </w:rPr>
        <w:t>4)</w:t>
      </w:r>
      <w:r w:rsidRPr="00A00E21">
        <w:rPr>
          <w:rFonts w:ascii="Times New Roman" w:hAnsi="Times New Roman"/>
          <w:sz w:val="20"/>
          <w:szCs w:val="20"/>
        </w:rPr>
        <w:t>. Genetic risk factors and environmental triggers are to blame for this</w:t>
      </w:r>
      <w:proofErr w:type="gramStart"/>
      <w:r w:rsidRPr="00A00E21">
        <w:rPr>
          <w:rFonts w:ascii="Times New Roman" w:hAnsi="Times New Roman"/>
          <w:sz w:val="20"/>
          <w:szCs w:val="20"/>
        </w:rPr>
        <w:t>.</w:t>
      </w:r>
      <w:r w:rsidRPr="000C00B6">
        <w:rPr>
          <w:rFonts w:ascii="Times New Roman" w:hAnsi="Times New Roman"/>
          <w:sz w:val="20"/>
          <w:szCs w:val="20"/>
          <w:vertAlign w:val="superscript"/>
        </w:rPr>
        <w:t>(</w:t>
      </w:r>
      <w:proofErr w:type="gramEnd"/>
      <w:r w:rsidRPr="000C00B6">
        <w:rPr>
          <w:rFonts w:ascii="Times New Roman" w:hAnsi="Times New Roman"/>
          <w:sz w:val="20"/>
          <w:szCs w:val="20"/>
          <w:vertAlign w:val="superscript"/>
        </w:rPr>
        <w:t>5)</w:t>
      </w:r>
      <w:r w:rsidRPr="00A00E21">
        <w:rPr>
          <w:rFonts w:ascii="Times New Roman" w:hAnsi="Times New Roman"/>
          <w:sz w:val="20"/>
          <w:szCs w:val="20"/>
        </w:rPr>
        <w:t xml:space="preserve"> </w:t>
      </w:r>
      <w:proofErr w:type="spellStart"/>
      <w:r w:rsidRPr="00A00E21">
        <w:rPr>
          <w:rFonts w:ascii="Times New Roman" w:hAnsi="Times New Roman"/>
          <w:sz w:val="20"/>
          <w:szCs w:val="20"/>
        </w:rPr>
        <w:t>Filaggrin</w:t>
      </w:r>
      <w:proofErr w:type="spellEnd"/>
      <w:r w:rsidRPr="00A00E21">
        <w:rPr>
          <w:rFonts w:ascii="Times New Roman" w:hAnsi="Times New Roman"/>
          <w:sz w:val="20"/>
          <w:szCs w:val="20"/>
        </w:rPr>
        <w:t xml:space="preserve"> deficiency may result in a weakened skin barrier that makes certain AD patients more susceptible to allergens. This minority may go on to develop asthma after repeatedly being exposed to the same allergens in the airways. </w:t>
      </w:r>
      <w:r>
        <w:rPr>
          <w:rFonts w:ascii="Times New Roman" w:hAnsi="Times New Roman"/>
          <w:sz w:val="20"/>
          <w:szCs w:val="20"/>
        </w:rPr>
        <w:br/>
      </w:r>
      <w:r w:rsidRPr="00A00E21">
        <w:rPr>
          <w:rFonts w:ascii="Times New Roman" w:hAnsi="Times New Roman"/>
          <w:sz w:val="20"/>
          <w:szCs w:val="20"/>
        </w:rPr>
        <w:t>T-helper (</w:t>
      </w:r>
      <w:proofErr w:type="spellStart"/>
      <w:r w:rsidRPr="00A00E21">
        <w:rPr>
          <w:rFonts w:ascii="Times New Roman" w:hAnsi="Times New Roman"/>
          <w:sz w:val="20"/>
          <w:szCs w:val="20"/>
        </w:rPr>
        <w:t>Th</w:t>
      </w:r>
      <w:proofErr w:type="spellEnd"/>
      <w:r w:rsidRPr="00A00E21">
        <w:rPr>
          <w:rFonts w:ascii="Times New Roman" w:hAnsi="Times New Roman"/>
          <w:sz w:val="20"/>
          <w:szCs w:val="20"/>
        </w:rPr>
        <w:t>) 2 cells in both AD and asthma produce IL-4, IL-5, IL-10, and IL-13, which might further raise type 2 immunological reactivity and encourage eosinophil recruitment. This study examines the incidence of the connection between atopic dermatitis and asthma allergic rhinitis in adult asthmatic patients.</w:t>
      </w:r>
    </w:p>
    <w:p w14:paraId="639630BE" w14:textId="77777777" w:rsidR="00822107" w:rsidRPr="00EF6B19" w:rsidRDefault="00822107" w:rsidP="00EF6B19">
      <w:pPr>
        <w:shd w:val="clear" w:color="auto" w:fill="FFFFFF"/>
        <w:spacing w:before="120" w:after="120" w:line="240" w:lineRule="auto"/>
        <w:jc w:val="both"/>
        <w:rPr>
          <w:rFonts w:ascii="Times New Roman" w:hAnsi="Times New Roman"/>
          <w:b/>
          <w:sz w:val="28"/>
          <w:szCs w:val="20"/>
        </w:rPr>
      </w:pPr>
      <w:r w:rsidRPr="00EF6B19">
        <w:rPr>
          <w:rFonts w:ascii="Times New Roman" w:hAnsi="Times New Roman"/>
          <w:b/>
          <w:sz w:val="28"/>
          <w:szCs w:val="20"/>
        </w:rPr>
        <w:t>MATERIALS AND METHODS</w:t>
      </w:r>
    </w:p>
    <w:p w14:paraId="13D8CC28" w14:textId="528853D1" w:rsidR="00822107" w:rsidRPr="00EF6B19" w:rsidRDefault="00F81F81" w:rsidP="00EF6B19">
      <w:pPr>
        <w:shd w:val="clear" w:color="auto" w:fill="FFFFFF"/>
        <w:spacing w:after="0" w:line="240" w:lineRule="auto"/>
        <w:jc w:val="both"/>
        <w:rPr>
          <w:rFonts w:ascii="Times New Roman" w:hAnsi="Times New Roman"/>
          <w:b/>
          <w:sz w:val="20"/>
          <w:szCs w:val="20"/>
        </w:rPr>
      </w:pPr>
      <w:r w:rsidRPr="00A00E21">
        <w:rPr>
          <w:rFonts w:ascii="Times New Roman" w:hAnsi="Times New Roman"/>
          <w:sz w:val="20"/>
          <w:szCs w:val="20"/>
        </w:rPr>
        <w:t xml:space="preserve">This prospective cross-sectional study was conducted at CMH </w:t>
      </w:r>
      <w:proofErr w:type="spellStart"/>
      <w:r w:rsidRPr="00A00E21">
        <w:rPr>
          <w:rFonts w:ascii="Times New Roman" w:hAnsi="Times New Roman"/>
          <w:sz w:val="20"/>
          <w:szCs w:val="20"/>
        </w:rPr>
        <w:t>Nowshera</w:t>
      </w:r>
      <w:proofErr w:type="spellEnd"/>
      <w:r w:rsidRPr="00A00E21">
        <w:rPr>
          <w:rFonts w:ascii="Times New Roman" w:hAnsi="Times New Roman"/>
          <w:sz w:val="20"/>
          <w:szCs w:val="20"/>
        </w:rPr>
        <w:t xml:space="preserve"> from January 2021 to September 2021. Before the start of the study, ethical approval was sought form the hospital ethical review committee. All the patients with diagnosed bronchial asthma that presented in the OPD during the study period were included in this study, any patient that had history of COPD were excluded from the study. Every participant in this study received an interview where they were asked questions regarding their personal and family histories of </w:t>
      </w:r>
      <w:proofErr w:type="spellStart"/>
      <w:r w:rsidRPr="00A00E21">
        <w:rPr>
          <w:rFonts w:ascii="Times New Roman" w:hAnsi="Times New Roman"/>
          <w:sz w:val="20"/>
          <w:szCs w:val="20"/>
        </w:rPr>
        <w:t>atopy</w:t>
      </w:r>
      <w:proofErr w:type="spellEnd"/>
      <w:r w:rsidRPr="00A00E21">
        <w:rPr>
          <w:rFonts w:ascii="Times New Roman" w:hAnsi="Times New Roman"/>
          <w:sz w:val="20"/>
          <w:szCs w:val="20"/>
        </w:rPr>
        <w:t xml:space="preserve">, asthma, and rhinitis, as well as their demographics (age, gender, and place of residence) (frequency and intensity of symptoms, exacerbations, disease duration). The Global Initiative for Asthma (GINA) </w:t>
      </w:r>
      <w:r w:rsidRPr="00F81F81">
        <w:rPr>
          <w:rFonts w:ascii="Times New Roman" w:hAnsi="Times New Roman"/>
          <w:sz w:val="20"/>
          <w:szCs w:val="20"/>
          <w:vertAlign w:val="superscript"/>
        </w:rPr>
        <w:t>[13]</w:t>
      </w:r>
      <w:r w:rsidRPr="00A00E21">
        <w:rPr>
          <w:rFonts w:ascii="Times New Roman" w:hAnsi="Times New Roman"/>
          <w:sz w:val="20"/>
          <w:szCs w:val="20"/>
        </w:rPr>
        <w:t xml:space="preserve"> classification were used for the severity of asthma, performed </w:t>
      </w:r>
      <w:proofErr w:type="spellStart"/>
      <w:r w:rsidRPr="00A00E21">
        <w:rPr>
          <w:rFonts w:ascii="Times New Roman" w:hAnsi="Times New Roman"/>
          <w:sz w:val="20"/>
          <w:szCs w:val="20"/>
        </w:rPr>
        <w:t>spirometry</w:t>
      </w:r>
      <w:proofErr w:type="spellEnd"/>
      <w:r w:rsidRPr="00A00E21">
        <w:rPr>
          <w:rFonts w:ascii="Times New Roman" w:hAnsi="Times New Roman"/>
          <w:sz w:val="20"/>
          <w:szCs w:val="20"/>
        </w:rPr>
        <w:t xml:space="preserve"> in accordance with ERS recommendations, and predicted normal values for </w:t>
      </w:r>
      <w:proofErr w:type="spellStart"/>
      <w:r w:rsidRPr="00A00E21">
        <w:rPr>
          <w:rFonts w:ascii="Times New Roman" w:hAnsi="Times New Roman"/>
          <w:sz w:val="20"/>
          <w:szCs w:val="20"/>
        </w:rPr>
        <w:lastRenderedPageBreak/>
        <w:t>spirometry</w:t>
      </w:r>
      <w:proofErr w:type="spellEnd"/>
      <w:r w:rsidRPr="00A00E21">
        <w:rPr>
          <w:rFonts w:ascii="Times New Roman" w:hAnsi="Times New Roman"/>
          <w:sz w:val="20"/>
          <w:szCs w:val="20"/>
        </w:rPr>
        <w:t xml:space="preserve"> were based on ERS recommendations for adult patients. Asthma was divided into the following categories: intermittent (symptoms occur less than once a week; brief exacerbations Nocturnal symptoms occurring no more than twice per month, FEV1 or PEF expected to be at 80%, and PEF or FEV1 fluctuation below 20%). </w:t>
      </w:r>
      <w:r w:rsidRPr="00A00E21">
        <w:rPr>
          <w:rFonts w:ascii="Times New Roman" w:hAnsi="Times New Roman"/>
          <w:sz w:val="20"/>
          <w:szCs w:val="20"/>
          <w:lang w:eastAsia="en-GB"/>
        </w:rPr>
        <w:t xml:space="preserve">Exacerbations may interfere with activity and sleep if they are mild persistent (symptoms more than once a week but less than once a day). </w:t>
      </w:r>
      <w:proofErr w:type="gramStart"/>
      <w:r w:rsidRPr="00A00E21">
        <w:rPr>
          <w:rFonts w:ascii="Times New Roman" w:hAnsi="Times New Roman"/>
          <w:sz w:val="20"/>
          <w:szCs w:val="20"/>
          <w:lang w:eastAsia="en-GB"/>
        </w:rPr>
        <w:t>Symptoms at night more than twice every month.</w:t>
      </w:r>
      <w:proofErr w:type="gramEnd"/>
      <w:r w:rsidRPr="00A00E21">
        <w:rPr>
          <w:rFonts w:ascii="Times New Roman" w:hAnsi="Times New Roman"/>
          <w:sz w:val="20"/>
          <w:szCs w:val="20"/>
          <w:lang w:eastAsia="en-GB"/>
        </w:rPr>
        <w:t xml:space="preserve"> Variability in PEF or FEV1 between 20 and 30 percent), somewhat persistent (symptoms present every day; exacerbations may interfere with activities or sleep; frequent nocturnal symptoms). </w:t>
      </w:r>
      <w:proofErr w:type="gramStart"/>
      <w:r w:rsidRPr="00A00E21">
        <w:rPr>
          <w:rFonts w:ascii="Times New Roman" w:hAnsi="Times New Roman"/>
          <w:sz w:val="20"/>
          <w:szCs w:val="20"/>
          <w:lang w:eastAsia="en-GB"/>
        </w:rPr>
        <w:t>Regular use of an inhaled short-acting 2-agonist, severe persistent (regular exacerbations), and FEV1 or PEF variable greater than 30% regularly occurring nighttime asthma symptoms Physical activity restriction (FEV1 or PEF 60% predicted).</w:t>
      </w:r>
      <w:proofErr w:type="gramEnd"/>
      <w:r w:rsidRPr="00A00E21">
        <w:rPr>
          <w:rFonts w:ascii="Times New Roman" w:hAnsi="Times New Roman"/>
          <w:sz w:val="20"/>
          <w:szCs w:val="20"/>
          <w:lang w:eastAsia="en-GB"/>
        </w:rPr>
        <w:t xml:space="preserve"> During the study period 100 patients were included in the study. They were interviewed by an independent researcher. The age, gender, smoking status, residence, exposure to animals /livestock and the duration of asthma was noted in a predefined </w:t>
      </w:r>
      <w:proofErr w:type="spellStart"/>
      <w:r w:rsidRPr="00A00E21">
        <w:rPr>
          <w:rFonts w:ascii="Times New Roman" w:hAnsi="Times New Roman"/>
          <w:sz w:val="20"/>
          <w:szCs w:val="20"/>
          <w:lang w:eastAsia="en-GB"/>
        </w:rPr>
        <w:t>proforma</w:t>
      </w:r>
      <w:proofErr w:type="spellEnd"/>
      <w:r w:rsidRPr="00A00E21">
        <w:rPr>
          <w:rFonts w:ascii="Times New Roman" w:hAnsi="Times New Roman"/>
          <w:sz w:val="20"/>
          <w:szCs w:val="20"/>
          <w:lang w:eastAsia="en-GB"/>
        </w:rPr>
        <w:t>. The frequency of asthma was calculated and the degree of asthma was also classified.</w:t>
      </w:r>
    </w:p>
    <w:p w14:paraId="7F1CD9EB" w14:textId="77777777" w:rsidR="00822107" w:rsidRPr="00EF6B19" w:rsidRDefault="00822107" w:rsidP="00EF6B19">
      <w:pPr>
        <w:shd w:val="clear" w:color="auto" w:fill="FFFFFF"/>
        <w:spacing w:before="120" w:after="120" w:line="240" w:lineRule="auto"/>
        <w:jc w:val="both"/>
        <w:rPr>
          <w:rFonts w:ascii="Times New Roman" w:hAnsi="Times New Roman"/>
          <w:b/>
          <w:sz w:val="28"/>
          <w:szCs w:val="20"/>
        </w:rPr>
      </w:pPr>
      <w:r w:rsidRPr="00EF6B19">
        <w:rPr>
          <w:rFonts w:ascii="Times New Roman" w:hAnsi="Times New Roman"/>
          <w:b/>
          <w:sz w:val="28"/>
          <w:szCs w:val="20"/>
        </w:rPr>
        <w:t>RESULTS</w:t>
      </w:r>
    </w:p>
    <w:p w14:paraId="10E0FFD7" w14:textId="628ADC3A" w:rsidR="00822107" w:rsidRDefault="00F81F81" w:rsidP="00EF6B19">
      <w:pPr>
        <w:shd w:val="clear" w:color="auto" w:fill="FFFFFF"/>
        <w:spacing w:after="0" w:line="240" w:lineRule="auto"/>
        <w:jc w:val="both"/>
        <w:rPr>
          <w:rFonts w:ascii="Times New Roman" w:hAnsi="Times New Roman"/>
          <w:b/>
          <w:bCs/>
          <w:sz w:val="20"/>
          <w:szCs w:val="20"/>
        </w:rPr>
      </w:pPr>
      <w:r w:rsidRPr="00A00E21">
        <w:rPr>
          <w:rFonts w:ascii="Times New Roman" w:hAnsi="Times New Roman"/>
          <w:sz w:val="20"/>
          <w:szCs w:val="20"/>
        </w:rPr>
        <w:t xml:space="preserve">Total 100 patients agreed to be a part of this study and were interviewed. Out of these, 39 (39.0%) were suffered with atopic dermatitis and 72 (72.0%) suffered from allergic rhinitis. The average age in atopic dermatitis and non-atopic dermatitis patients was almost equal, (p=0.882). Males were most common in atopic dermatitis patients as 33 (84.6%) and females were most common in 61 (100.0%) in non- atopic dermatitis patients, (p&lt;0.001). Smoking was the most common 38 (97.4%) in atopic dermatitis patients, (p&lt;0.001). All the atopic dermatitis patients lived in urban area, (p&lt;0.001). Further, all the atopic dermatitis patients had animal livestock, (p&lt;0.001). </w:t>
      </w:r>
      <w:proofErr w:type="gramStart"/>
      <w:r w:rsidRPr="00A00E21">
        <w:rPr>
          <w:rFonts w:ascii="Times New Roman" w:hAnsi="Times New Roman"/>
          <w:sz w:val="20"/>
          <w:szCs w:val="20"/>
        </w:rPr>
        <w:t>(Table.</w:t>
      </w:r>
      <w:proofErr w:type="gramEnd"/>
      <w:r w:rsidRPr="00A00E21">
        <w:rPr>
          <w:rFonts w:ascii="Times New Roman" w:hAnsi="Times New Roman"/>
          <w:sz w:val="20"/>
          <w:szCs w:val="20"/>
        </w:rPr>
        <w:t xml:space="preserve"> I).</w:t>
      </w:r>
    </w:p>
    <w:p w14:paraId="177AEECE" w14:textId="67F34898" w:rsidR="00F81F81" w:rsidRDefault="00F81F81" w:rsidP="00F81F81">
      <w:pPr>
        <w:shd w:val="clear" w:color="auto" w:fill="FFFFFF"/>
        <w:spacing w:before="120" w:after="0" w:line="240" w:lineRule="auto"/>
        <w:jc w:val="both"/>
        <w:rPr>
          <w:rFonts w:ascii="Times New Roman" w:hAnsi="Times New Roman"/>
          <w:b/>
          <w:sz w:val="20"/>
          <w:szCs w:val="20"/>
        </w:rPr>
      </w:pPr>
      <w:r>
        <w:rPr>
          <w:rFonts w:ascii="Times New Roman" w:hAnsi="Times New Roman"/>
          <w:b/>
          <w:bCs/>
          <w:sz w:val="20"/>
          <w:szCs w:val="20"/>
        </w:rPr>
        <w:t xml:space="preserve">Table No.1: </w:t>
      </w:r>
      <w:r w:rsidRPr="00A00E21">
        <w:rPr>
          <w:rFonts w:ascii="Times New Roman" w:hAnsi="Times New Roman"/>
          <w:b/>
          <w:sz w:val="20"/>
          <w:szCs w:val="20"/>
        </w:rPr>
        <w:t>Association of atopic dermatitis with demographic characteristics</w:t>
      </w:r>
    </w:p>
    <w:tbl>
      <w:tblPr>
        <w:tblStyle w:val="PlainTable2"/>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9"/>
        <w:gridCol w:w="1198"/>
        <w:gridCol w:w="1231"/>
        <w:gridCol w:w="970"/>
      </w:tblGrid>
      <w:tr w:rsidR="00F81F81" w:rsidRPr="00A00E21" w14:paraId="7BBAB731" w14:textId="77777777" w:rsidTr="009046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2" w:type="pct"/>
            <w:vMerge w:val="restart"/>
            <w:tcBorders>
              <w:bottom w:val="none" w:sz="0" w:space="0" w:color="auto"/>
            </w:tcBorders>
            <w:vAlign w:val="center"/>
          </w:tcPr>
          <w:p w14:paraId="4EC3A6F1" w14:textId="77777777" w:rsidR="00F81F81" w:rsidRPr="00A00E21" w:rsidRDefault="00F81F81" w:rsidP="00A4239A">
            <w:pPr>
              <w:spacing w:after="0" w:line="240" w:lineRule="auto"/>
              <w:jc w:val="center"/>
              <w:rPr>
                <w:rFonts w:ascii="Times New Roman" w:hAnsi="Times New Roman" w:cs="Times New Roman"/>
                <w:b w:val="0"/>
                <w:sz w:val="20"/>
                <w:szCs w:val="20"/>
              </w:rPr>
            </w:pPr>
            <w:r w:rsidRPr="00A00E21">
              <w:rPr>
                <w:rFonts w:ascii="Times New Roman" w:hAnsi="Times New Roman" w:cs="Times New Roman"/>
                <w:b w:val="0"/>
                <w:sz w:val="20"/>
                <w:szCs w:val="20"/>
              </w:rPr>
              <w:t>Variable</w:t>
            </w:r>
          </w:p>
        </w:tc>
        <w:tc>
          <w:tcPr>
            <w:tcW w:w="2636" w:type="pct"/>
            <w:gridSpan w:val="2"/>
            <w:tcBorders>
              <w:bottom w:val="none" w:sz="0" w:space="0" w:color="auto"/>
            </w:tcBorders>
          </w:tcPr>
          <w:p w14:paraId="42E83881" w14:textId="77777777" w:rsidR="00F81F81" w:rsidRPr="00A00E21" w:rsidRDefault="00F81F81" w:rsidP="00A4239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A00E21">
              <w:rPr>
                <w:rFonts w:ascii="Times New Roman" w:hAnsi="Times New Roman" w:cs="Times New Roman"/>
                <w:b w:val="0"/>
                <w:sz w:val="20"/>
                <w:szCs w:val="20"/>
              </w:rPr>
              <w:t>Atopic Dermatitis</w:t>
            </w:r>
          </w:p>
        </w:tc>
        <w:tc>
          <w:tcPr>
            <w:tcW w:w="1053" w:type="pct"/>
            <w:vMerge w:val="restart"/>
            <w:tcBorders>
              <w:bottom w:val="none" w:sz="0" w:space="0" w:color="auto"/>
            </w:tcBorders>
            <w:vAlign w:val="center"/>
          </w:tcPr>
          <w:p w14:paraId="61CC753E" w14:textId="77777777" w:rsidR="00F81F81" w:rsidRPr="00A00E21" w:rsidRDefault="00F81F81" w:rsidP="00A4239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A00E21">
              <w:rPr>
                <w:rFonts w:ascii="Times New Roman" w:hAnsi="Times New Roman" w:cs="Times New Roman"/>
                <w:b w:val="0"/>
                <w:sz w:val="20"/>
                <w:szCs w:val="20"/>
              </w:rPr>
              <w:t>p-value</w:t>
            </w:r>
          </w:p>
        </w:tc>
      </w:tr>
      <w:tr w:rsidR="00F81F81" w:rsidRPr="00A00E21" w14:paraId="4BE54B93" w14:textId="77777777" w:rsidTr="00904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2" w:type="pct"/>
            <w:vMerge/>
            <w:tcBorders>
              <w:top w:val="none" w:sz="0" w:space="0" w:color="auto"/>
              <w:bottom w:val="none" w:sz="0" w:space="0" w:color="auto"/>
            </w:tcBorders>
          </w:tcPr>
          <w:p w14:paraId="4512D3AD" w14:textId="77777777" w:rsidR="00F81F81" w:rsidRPr="00A00E21" w:rsidRDefault="00F81F81" w:rsidP="00A4239A">
            <w:pPr>
              <w:spacing w:after="0" w:line="240" w:lineRule="auto"/>
              <w:rPr>
                <w:rFonts w:ascii="Times New Roman" w:hAnsi="Times New Roman" w:cs="Times New Roman"/>
                <w:sz w:val="20"/>
                <w:szCs w:val="20"/>
              </w:rPr>
            </w:pPr>
          </w:p>
        </w:tc>
        <w:tc>
          <w:tcPr>
            <w:tcW w:w="1300" w:type="pct"/>
            <w:tcBorders>
              <w:top w:val="none" w:sz="0" w:space="0" w:color="auto"/>
              <w:bottom w:val="none" w:sz="0" w:space="0" w:color="auto"/>
            </w:tcBorders>
          </w:tcPr>
          <w:p w14:paraId="7E4F7DDE" w14:textId="77777777" w:rsidR="00F81F81" w:rsidRPr="00A00E21" w:rsidRDefault="00F81F81" w:rsidP="00A4239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00E21">
              <w:rPr>
                <w:rFonts w:ascii="Times New Roman" w:hAnsi="Times New Roman" w:cs="Times New Roman"/>
                <w:sz w:val="20"/>
                <w:szCs w:val="20"/>
              </w:rPr>
              <w:t>Yes</w:t>
            </w:r>
          </w:p>
        </w:tc>
        <w:tc>
          <w:tcPr>
            <w:tcW w:w="1336" w:type="pct"/>
            <w:tcBorders>
              <w:top w:val="none" w:sz="0" w:space="0" w:color="auto"/>
              <w:bottom w:val="none" w:sz="0" w:space="0" w:color="auto"/>
            </w:tcBorders>
          </w:tcPr>
          <w:p w14:paraId="4A9CAEAD" w14:textId="77777777" w:rsidR="00F81F81" w:rsidRPr="00A00E21" w:rsidRDefault="00F81F81" w:rsidP="00A4239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00E21">
              <w:rPr>
                <w:rFonts w:ascii="Times New Roman" w:hAnsi="Times New Roman" w:cs="Times New Roman"/>
                <w:sz w:val="20"/>
                <w:szCs w:val="20"/>
              </w:rPr>
              <w:t>No</w:t>
            </w:r>
          </w:p>
        </w:tc>
        <w:tc>
          <w:tcPr>
            <w:tcW w:w="1053" w:type="pct"/>
            <w:vMerge/>
            <w:tcBorders>
              <w:top w:val="none" w:sz="0" w:space="0" w:color="auto"/>
              <w:bottom w:val="none" w:sz="0" w:space="0" w:color="auto"/>
            </w:tcBorders>
          </w:tcPr>
          <w:p w14:paraId="77E5F497" w14:textId="77777777" w:rsidR="00F81F81" w:rsidRPr="00A00E21" w:rsidRDefault="00F81F81" w:rsidP="00A4239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F81F81" w:rsidRPr="00A00E21" w14:paraId="668B335C" w14:textId="77777777" w:rsidTr="00904696">
        <w:tc>
          <w:tcPr>
            <w:cnfStyle w:val="001000000000" w:firstRow="0" w:lastRow="0" w:firstColumn="1" w:lastColumn="0" w:oddVBand="0" w:evenVBand="0" w:oddHBand="0" w:evenHBand="0" w:firstRowFirstColumn="0" w:firstRowLastColumn="0" w:lastRowFirstColumn="0" w:lastRowLastColumn="0"/>
            <w:tcW w:w="1312" w:type="pct"/>
          </w:tcPr>
          <w:p w14:paraId="36913705" w14:textId="77777777" w:rsidR="00F81F81" w:rsidRPr="00A00E21" w:rsidRDefault="00F81F81" w:rsidP="00A4239A">
            <w:pPr>
              <w:spacing w:after="0" w:line="240" w:lineRule="auto"/>
              <w:rPr>
                <w:rFonts w:ascii="Times New Roman" w:hAnsi="Times New Roman" w:cs="Times New Roman"/>
                <w:b w:val="0"/>
                <w:sz w:val="20"/>
                <w:szCs w:val="20"/>
              </w:rPr>
            </w:pPr>
            <w:r w:rsidRPr="00A00E21">
              <w:rPr>
                <w:rFonts w:ascii="Times New Roman" w:hAnsi="Times New Roman" w:cs="Times New Roman"/>
                <w:b w:val="0"/>
                <w:sz w:val="20"/>
                <w:szCs w:val="20"/>
              </w:rPr>
              <w:t>Age (years)</w:t>
            </w:r>
          </w:p>
        </w:tc>
        <w:tc>
          <w:tcPr>
            <w:tcW w:w="1300" w:type="pct"/>
          </w:tcPr>
          <w:p w14:paraId="7BF894E0" w14:textId="77777777" w:rsidR="00F81F81" w:rsidRPr="00A00E21" w:rsidRDefault="00F81F81" w:rsidP="00A4239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00E21">
              <w:rPr>
                <w:rFonts w:ascii="Times New Roman" w:hAnsi="Times New Roman" w:cs="Times New Roman"/>
                <w:sz w:val="20"/>
                <w:szCs w:val="20"/>
              </w:rPr>
              <w:t>46.56±1.94</w:t>
            </w:r>
          </w:p>
        </w:tc>
        <w:tc>
          <w:tcPr>
            <w:tcW w:w="1336" w:type="pct"/>
          </w:tcPr>
          <w:p w14:paraId="0A746252" w14:textId="77777777" w:rsidR="00F81F81" w:rsidRPr="00A00E21" w:rsidRDefault="00F81F81" w:rsidP="00A4239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00E21">
              <w:rPr>
                <w:rFonts w:ascii="Times New Roman" w:hAnsi="Times New Roman" w:cs="Times New Roman"/>
                <w:sz w:val="20"/>
                <w:szCs w:val="20"/>
              </w:rPr>
              <w:t>46.62±1.91</w:t>
            </w:r>
          </w:p>
        </w:tc>
        <w:tc>
          <w:tcPr>
            <w:tcW w:w="1053" w:type="pct"/>
          </w:tcPr>
          <w:p w14:paraId="2DEC8A87" w14:textId="77777777" w:rsidR="00F81F81" w:rsidRPr="00A00E21" w:rsidRDefault="00F81F81" w:rsidP="00A4239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00E21">
              <w:rPr>
                <w:rFonts w:ascii="Times New Roman" w:hAnsi="Times New Roman" w:cs="Times New Roman"/>
                <w:sz w:val="20"/>
                <w:szCs w:val="20"/>
              </w:rPr>
              <w:t>0.882</w:t>
            </w:r>
          </w:p>
        </w:tc>
      </w:tr>
      <w:tr w:rsidR="00F81F81" w:rsidRPr="00A00E21" w14:paraId="3E580D75" w14:textId="77777777" w:rsidTr="00904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Borders>
              <w:top w:val="none" w:sz="0" w:space="0" w:color="auto"/>
              <w:bottom w:val="none" w:sz="0" w:space="0" w:color="auto"/>
            </w:tcBorders>
          </w:tcPr>
          <w:p w14:paraId="053E33DB" w14:textId="77777777" w:rsidR="00F81F81" w:rsidRPr="00A00E21" w:rsidRDefault="00F81F81" w:rsidP="00F81F81">
            <w:pPr>
              <w:spacing w:after="0" w:line="240" w:lineRule="auto"/>
              <w:jc w:val="center"/>
              <w:rPr>
                <w:rFonts w:ascii="Times New Roman" w:hAnsi="Times New Roman" w:cs="Times New Roman"/>
                <w:b w:val="0"/>
                <w:sz w:val="20"/>
                <w:szCs w:val="20"/>
              </w:rPr>
            </w:pPr>
            <w:r w:rsidRPr="00A00E21">
              <w:rPr>
                <w:rFonts w:ascii="Times New Roman" w:hAnsi="Times New Roman" w:cs="Times New Roman"/>
                <w:b w:val="0"/>
                <w:sz w:val="20"/>
                <w:szCs w:val="20"/>
              </w:rPr>
              <w:t>Gender</w:t>
            </w:r>
          </w:p>
        </w:tc>
      </w:tr>
      <w:tr w:rsidR="00F81F81" w:rsidRPr="00A00E21" w14:paraId="146AACB6" w14:textId="77777777" w:rsidTr="00904696">
        <w:tc>
          <w:tcPr>
            <w:cnfStyle w:val="001000000000" w:firstRow="0" w:lastRow="0" w:firstColumn="1" w:lastColumn="0" w:oddVBand="0" w:evenVBand="0" w:oddHBand="0" w:evenHBand="0" w:firstRowFirstColumn="0" w:firstRowLastColumn="0" w:lastRowFirstColumn="0" w:lastRowLastColumn="0"/>
            <w:tcW w:w="1312" w:type="pct"/>
          </w:tcPr>
          <w:p w14:paraId="5309247C" w14:textId="77777777" w:rsidR="00F81F81" w:rsidRPr="00A00E21" w:rsidRDefault="00F81F81" w:rsidP="00A4239A">
            <w:pPr>
              <w:spacing w:after="0" w:line="240" w:lineRule="auto"/>
              <w:rPr>
                <w:rFonts w:ascii="Times New Roman" w:hAnsi="Times New Roman" w:cs="Times New Roman"/>
                <w:b w:val="0"/>
                <w:sz w:val="20"/>
                <w:szCs w:val="20"/>
              </w:rPr>
            </w:pPr>
            <w:r w:rsidRPr="00A00E21">
              <w:rPr>
                <w:rFonts w:ascii="Times New Roman" w:hAnsi="Times New Roman" w:cs="Times New Roman"/>
                <w:b w:val="0"/>
                <w:sz w:val="20"/>
                <w:szCs w:val="20"/>
              </w:rPr>
              <w:t>Male</w:t>
            </w:r>
          </w:p>
        </w:tc>
        <w:tc>
          <w:tcPr>
            <w:tcW w:w="1300" w:type="pct"/>
          </w:tcPr>
          <w:p w14:paraId="20C980DD" w14:textId="77777777" w:rsidR="00F81F81" w:rsidRPr="00A00E21" w:rsidRDefault="00F81F81" w:rsidP="00A4239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00E21">
              <w:rPr>
                <w:rFonts w:ascii="Times New Roman" w:hAnsi="Times New Roman" w:cs="Times New Roman"/>
                <w:sz w:val="20"/>
                <w:szCs w:val="20"/>
              </w:rPr>
              <w:t>33 (84.6)</w:t>
            </w:r>
          </w:p>
        </w:tc>
        <w:tc>
          <w:tcPr>
            <w:tcW w:w="1336" w:type="pct"/>
          </w:tcPr>
          <w:p w14:paraId="6D6173A0" w14:textId="77777777" w:rsidR="00F81F81" w:rsidRPr="00A00E21" w:rsidRDefault="00F81F81" w:rsidP="00A4239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00E21">
              <w:rPr>
                <w:rFonts w:ascii="Times New Roman" w:hAnsi="Times New Roman" w:cs="Times New Roman"/>
                <w:sz w:val="20"/>
                <w:szCs w:val="20"/>
              </w:rPr>
              <w:t>0 (0.0)</w:t>
            </w:r>
          </w:p>
        </w:tc>
        <w:tc>
          <w:tcPr>
            <w:tcW w:w="1053" w:type="pct"/>
            <w:vMerge w:val="restart"/>
            <w:vAlign w:val="center"/>
          </w:tcPr>
          <w:p w14:paraId="4E9DBD0E" w14:textId="77777777" w:rsidR="00F81F81" w:rsidRPr="00A00E21" w:rsidRDefault="00F81F81" w:rsidP="00A4239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00E21">
              <w:rPr>
                <w:rFonts w:ascii="Times New Roman" w:hAnsi="Times New Roman" w:cs="Times New Roman"/>
                <w:sz w:val="20"/>
                <w:szCs w:val="20"/>
              </w:rPr>
              <w:t>&lt;0.001</w:t>
            </w:r>
          </w:p>
        </w:tc>
      </w:tr>
      <w:tr w:rsidR="00F81F81" w:rsidRPr="00A00E21" w14:paraId="1020E676" w14:textId="77777777" w:rsidTr="00904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2" w:type="pct"/>
            <w:tcBorders>
              <w:top w:val="none" w:sz="0" w:space="0" w:color="auto"/>
              <w:bottom w:val="none" w:sz="0" w:space="0" w:color="auto"/>
            </w:tcBorders>
          </w:tcPr>
          <w:p w14:paraId="5B7087CD" w14:textId="77777777" w:rsidR="00F81F81" w:rsidRPr="00A00E21" w:rsidRDefault="00F81F81" w:rsidP="00A4239A">
            <w:pPr>
              <w:spacing w:after="0" w:line="240" w:lineRule="auto"/>
              <w:rPr>
                <w:rFonts w:ascii="Times New Roman" w:hAnsi="Times New Roman" w:cs="Times New Roman"/>
                <w:b w:val="0"/>
                <w:sz w:val="20"/>
                <w:szCs w:val="20"/>
              </w:rPr>
            </w:pPr>
            <w:r w:rsidRPr="00A00E21">
              <w:rPr>
                <w:rFonts w:ascii="Times New Roman" w:hAnsi="Times New Roman" w:cs="Times New Roman"/>
                <w:b w:val="0"/>
                <w:sz w:val="20"/>
                <w:szCs w:val="20"/>
              </w:rPr>
              <w:t>Female</w:t>
            </w:r>
          </w:p>
        </w:tc>
        <w:tc>
          <w:tcPr>
            <w:tcW w:w="1300" w:type="pct"/>
            <w:tcBorders>
              <w:top w:val="none" w:sz="0" w:space="0" w:color="auto"/>
              <w:bottom w:val="none" w:sz="0" w:space="0" w:color="auto"/>
            </w:tcBorders>
          </w:tcPr>
          <w:p w14:paraId="07169A78" w14:textId="77777777" w:rsidR="00F81F81" w:rsidRPr="00A00E21" w:rsidRDefault="00F81F81" w:rsidP="00A4239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00E21">
              <w:rPr>
                <w:rFonts w:ascii="Times New Roman" w:hAnsi="Times New Roman" w:cs="Times New Roman"/>
                <w:sz w:val="20"/>
                <w:szCs w:val="20"/>
              </w:rPr>
              <w:t>6 (15.4)</w:t>
            </w:r>
          </w:p>
        </w:tc>
        <w:tc>
          <w:tcPr>
            <w:tcW w:w="1336" w:type="pct"/>
            <w:tcBorders>
              <w:top w:val="none" w:sz="0" w:space="0" w:color="auto"/>
              <w:bottom w:val="none" w:sz="0" w:space="0" w:color="auto"/>
            </w:tcBorders>
          </w:tcPr>
          <w:p w14:paraId="09309CA7" w14:textId="77777777" w:rsidR="00F81F81" w:rsidRPr="00A00E21" w:rsidRDefault="00F81F81" w:rsidP="00A4239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00E21">
              <w:rPr>
                <w:rFonts w:ascii="Times New Roman" w:hAnsi="Times New Roman" w:cs="Times New Roman"/>
                <w:sz w:val="20"/>
                <w:szCs w:val="20"/>
              </w:rPr>
              <w:t>61 (100.0)</w:t>
            </w:r>
          </w:p>
        </w:tc>
        <w:tc>
          <w:tcPr>
            <w:tcW w:w="1053" w:type="pct"/>
            <w:vMerge/>
            <w:tcBorders>
              <w:top w:val="none" w:sz="0" w:space="0" w:color="auto"/>
              <w:bottom w:val="none" w:sz="0" w:space="0" w:color="auto"/>
            </w:tcBorders>
          </w:tcPr>
          <w:p w14:paraId="28F668D8" w14:textId="77777777" w:rsidR="00F81F81" w:rsidRPr="00A00E21" w:rsidRDefault="00F81F81" w:rsidP="00A4239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F81F81" w:rsidRPr="00A00E21" w14:paraId="3B051792" w14:textId="77777777" w:rsidTr="00904696">
        <w:tc>
          <w:tcPr>
            <w:cnfStyle w:val="001000000000" w:firstRow="0" w:lastRow="0" w:firstColumn="1" w:lastColumn="0" w:oddVBand="0" w:evenVBand="0" w:oddHBand="0" w:evenHBand="0" w:firstRowFirstColumn="0" w:firstRowLastColumn="0" w:lastRowFirstColumn="0" w:lastRowLastColumn="0"/>
            <w:tcW w:w="1312" w:type="pct"/>
          </w:tcPr>
          <w:p w14:paraId="5935F4FD" w14:textId="77777777" w:rsidR="00F81F81" w:rsidRPr="00A00E21" w:rsidRDefault="00F81F81" w:rsidP="00A4239A">
            <w:pPr>
              <w:spacing w:after="0" w:line="240" w:lineRule="auto"/>
              <w:rPr>
                <w:rFonts w:ascii="Times New Roman" w:hAnsi="Times New Roman" w:cs="Times New Roman"/>
                <w:b w:val="0"/>
                <w:sz w:val="20"/>
                <w:szCs w:val="20"/>
              </w:rPr>
            </w:pPr>
            <w:r w:rsidRPr="00A00E21">
              <w:rPr>
                <w:rFonts w:ascii="Times New Roman" w:hAnsi="Times New Roman" w:cs="Times New Roman"/>
                <w:b w:val="0"/>
                <w:sz w:val="20"/>
                <w:szCs w:val="20"/>
              </w:rPr>
              <w:t>Smoking status</w:t>
            </w:r>
          </w:p>
        </w:tc>
        <w:tc>
          <w:tcPr>
            <w:tcW w:w="1300" w:type="pct"/>
          </w:tcPr>
          <w:p w14:paraId="060469A0" w14:textId="77777777" w:rsidR="00F81F81" w:rsidRPr="00A00E21" w:rsidRDefault="00F81F81" w:rsidP="00A4239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00E21">
              <w:rPr>
                <w:rFonts w:ascii="Times New Roman" w:hAnsi="Times New Roman" w:cs="Times New Roman"/>
                <w:sz w:val="20"/>
                <w:szCs w:val="20"/>
              </w:rPr>
              <w:t>38 (97.4)</w:t>
            </w:r>
          </w:p>
        </w:tc>
        <w:tc>
          <w:tcPr>
            <w:tcW w:w="1336" w:type="pct"/>
          </w:tcPr>
          <w:p w14:paraId="7254DF30" w14:textId="77777777" w:rsidR="00F81F81" w:rsidRPr="00A00E21" w:rsidRDefault="00F81F81" w:rsidP="00A4239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00E21">
              <w:rPr>
                <w:rFonts w:ascii="Times New Roman" w:hAnsi="Times New Roman" w:cs="Times New Roman"/>
                <w:sz w:val="20"/>
                <w:szCs w:val="20"/>
              </w:rPr>
              <w:t>0 (0.0)</w:t>
            </w:r>
          </w:p>
        </w:tc>
        <w:tc>
          <w:tcPr>
            <w:tcW w:w="1053" w:type="pct"/>
          </w:tcPr>
          <w:p w14:paraId="3D0319E4" w14:textId="77777777" w:rsidR="00F81F81" w:rsidRPr="00A00E21" w:rsidRDefault="00F81F81" w:rsidP="00A4239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00E21">
              <w:rPr>
                <w:rFonts w:ascii="Times New Roman" w:hAnsi="Times New Roman" w:cs="Times New Roman"/>
                <w:sz w:val="20"/>
                <w:szCs w:val="20"/>
              </w:rPr>
              <w:t>&lt;0.001</w:t>
            </w:r>
          </w:p>
        </w:tc>
      </w:tr>
      <w:tr w:rsidR="00F81F81" w:rsidRPr="00A00E21" w14:paraId="5EAA5E32" w14:textId="77777777" w:rsidTr="00904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Borders>
              <w:top w:val="none" w:sz="0" w:space="0" w:color="auto"/>
              <w:bottom w:val="none" w:sz="0" w:space="0" w:color="auto"/>
            </w:tcBorders>
          </w:tcPr>
          <w:p w14:paraId="4D660A6A" w14:textId="77777777" w:rsidR="00F81F81" w:rsidRPr="00A00E21" w:rsidRDefault="00F81F81" w:rsidP="00F81F81">
            <w:pPr>
              <w:spacing w:after="0" w:line="240" w:lineRule="auto"/>
              <w:jc w:val="center"/>
              <w:rPr>
                <w:rFonts w:ascii="Times New Roman" w:hAnsi="Times New Roman" w:cs="Times New Roman"/>
                <w:b w:val="0"/>
                <w:sz w:val="20"/>
                <w:szCs w:val="20"/>
              </w:rPr>
            </w:pPr>
            <w:r w:rsidRPr="00A00E21">
              <w:rPr>
                <w:rFonts w:ascii="Times New Roman" w:hAnsi="Times New Roman" w:cs="Times New Roman"/>
                <w:b w:val="0"/>
                <w:sz w:val="20"/>
                <w:szCs w:val="20"/>
              </w:rPr>
              <w:t>Area of residence</w:t>
            </w:r>
          </w:p>
        </w:tc>
      </w:tr>
      <w:tr w:rsidR="00F81F81" w:rsidRPr="00A00E21" w14:paraId="47102396" w14:textId="77777777" w:rsidTr="00904696">
        <w:tc>
          <w:tcPr>
            <w:cnfStyle w:val="001000000000" w:firstRow="0" w:lastRow="0" w:firstColumn="1" w:lastColumn="0" w:oddVBand="0" w:evenVBand="0" w:oddHBand="0" w:evenHBand="0" w:firstRowFirstColumn="0" w:firstRowLastColumn="0" w:lastRowFirstColumn="0" w:lastRowLastColumn="0"/>
            <w:tcW w:w="1312" w:type="pct"/>
          </w:tcPr>
          <w:p w14:paraId="48EC8E43" w14:textId="77777777" w:rsidR="00F81F81" w:rsidRPr="00A00E21" w:rsidRDefault="00F81F81" w:rsidP="00A4239A">
            <w:pPr>
              <w:spacing w:after="0" w:line="240" w:lineRule="auto"/>
              <w:rPr>
                <w:rFonts w:ascii="Times New Roman" w:hAnsi="Times New Roman" w:cs="Times New Roman"/>
                <w:b w:val="0"/>
                <w:sz w:val="20"/>
                <w:szCs w:val="20"/>
              </w:rPr>
            </w:pPr>
            <w:r w:rsidRPr="00A00E21">
              <w:rPr>
                <w:rFonts w:ascii="Times New Roman" w:hAnsi="Times New Roman" w:cs="Times New Roman"/>
                <w:b w:val="0"/>
                <w:sz w:val="20"/>
                <w:szCs w:val="20"/>
              </w:rPr>
              <w:t>Urban</w:t>
            </w:r>
          </w:p>
        </w:tc>
        <w:tc>
          <w:tcPr>
            <w:tcW w:w="1300" w:type="pct"/>
          </w:tcPr>
          <w:p w14:paraId="361A81F9" w14:textId="77777777" w:rsidR="00F81F81" w:rsidRPr="00A00E21" w:rsidRDefault="00F81F81" w:rsidP="00A4239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00E21">
              <w:rPr>
                <w:rFonts w:ascii="Times New Roman" w:hAnsi="Times New Roman" w:cs="Times New Roman"/>
                <w:sz w:val="20"/>
                <w:szCs w:val="20"/>
              </w:rPr>
              <w:t>39 (100.0)</w:t>
            </w:r>
          </w:p>
        </w:tc>
        <w:tc>
          <w:tcPr>
            <w:tcW w:w="1336" w:type="pct"/>
          </w:tcPr>
          <w:p w14:paraId="31F8FAEF" w14:textId="77777777" w:rsidR="00F81F81" w:rsidRPr="00A00E21" w:rsidRDefault="00F81F81" w:rsidP="00A4239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00E21">
              <w:rPr>
                <w:rFonts w:ascii="Times New Roman" w:hAnsi="Times New Roman" w:cs="Times New Roman"/>
                <w:sz w:val="20"/>
                <w:szCs w:val="20"/>
              </w:rPr>
              <w:t>4 (6.6)</w:t>
            </w:r>
          </w:p>
        </w:tc>
        <w:tc>
          <w:tcPr>
            <w:tcW w:w="1053" w:type="pct"/>
            <w:vMerge w:val="restart"/>
            <w:vAlign w:val="center"/>
          </w:tcPr>
          <w:p w14:paraId="37BF759F" w14:textId="77777777" w:rsidR="00F81F81" w:rsidRPr="00A00E21" w:rsidRDefault="00F81F81" w:rsidP="00A4239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00E21">
              <w:rPr>
                <w:rFonts w:ascii="Times New Roman" w:hAnsi="Times New Roman" w:cs="Times New Roman"/>
                <w:sz w:val="20"/>
                <w:szCs w:val="20"/>
              </w:rPr>
              <w:t>&lt;0.001</w:t>
            </w:r>
          </w:p>
        </w:tc>
      </w:tr>
      <w:tr w:rsidR="00F81F81" w:rsidRPr="00A00E21" w14:paraId="3D83C654" w14:textId="77777777" w:rsidTr="00904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2" w:type="pct"/>
            <w:tcBorders>
              <w:top w:val="none" w:sz="0" w:space="0" w:color="auto"/>
              <w:bottom w:val="none" w:sz="0" w:space="0" w:color="auto"/>
            </w:tcBorders>
          </w:tcPr>
          <w:p w14:paraId="51320EA1" w14:textId="77777777" w:rsidR="00F81F81" w:rsidRPr="00A00E21" w:rsidRDefault="00F81F81" w:rsidP="00A4239A">
            <w:pPr>
              <w:spacing w:after="0" w:line="240" w:lineRule="auto"/>
              <w:rPr>
                <w:rFonts w:ascii="Times New Roman" w:hAnsi="Times New Roman" w:cs="Times New Roman"/>
                <w:b w:val="0"/>
                <w:sz w:val="20"/>
                <w:szCs w:val="20"/>
              </w:rPr>
            </w:pPr>
            <w:r w:rsidRPr="00A00E21">
              <w:rPr>
                <w:rFonts w:ascii="Times New Roman" w:hAnsi="Times New Roman" w:cs="Times New Roman"/>
                <w:b w:val="0"/>
                <w:sz w:val="20"/>
                <w:szCs w:val="20"/>
              </w:rPr>
              <w:t>Rural</w:t>
            </w:r>
          </w:p>
        </w:tc>
        <w:tc>
          <w:tcPr>
            <w:tcW w:w="1300" w:type="pct"/>
            <w:tcBorders>
              <w:top w:val="none" w:sz="0" w:space="0" w:color="auto"/>
              <w:bottom w:val="none" w:sz="0" w:space="0" w:color="auto"/>
            </w:tcBorders>
          </w:tcPr>
          <w:p w14:paraId="086807DD" w14:textId="77777777" w:rsidR="00F81F81" w:rsidRPr="00A00E21" w:rsidRDefault="00F81F81" w:rsidP="00A4239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00E21">
              <w:rPr>
                <w:rFonts w:ascii="Times New Roman" w:hAnsi="Times New Roman" w:cs="Times New Roman"/>
                <w:sz w:val="20"/>
                <w:szCs w:val="20"/>
              </w:rPr>
              <w:t>0 (0.0)</w:t>
            </w:r>
          </w:p>
        </w:tc>
        <w:tc>
          <w:tcPr>
            <w:tcW w:w="1336" w:type="pct"/>
            <w:tcBorders>
              <w:top w:val="none" w:sz="0" w:space="0" w:color="auto"/>
              <w:bottom w:val="none" w:sz="0" w:space="0" w:color="auto"/>
            </w:tcBorders>
          </w:tcPr>
          <w:p w14:paraId="1A0266CE" w14:textId="77777777" w:rsidR="00F81F81" w:rsidRPr="00A00E21" w:rsidRDefault="00F81F81" w:rsidP="00A4239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00E21">
              <w:rPr>
                <w:rFonts w:ascii="Times New Roman" w:hAnsi="Times New Roman" w:cs="Times New Roman"/>
                <w:sz w:val="20"/>
                <w:szCs w:val="20"/>
              </w:rPr>
              <w:t>57 (93.4)</w:t>
            </w:r>
          </w:p>
        </w:tc>
        <w:tc>
          <w:tcPr>
            <w:tcW w:w="1053" w:type="pct"/>
            <w:vMerge/>
            <w:tcBorders>
              <w:top w:val="none" w:sz="0" w:space="0" w:color="auto"/>
              <w:bottom w:val="none" w:sz="0" w:space="0" w:color="auto"/>
            </w:tcBorders>
          </w:tcPr>
          <w:p w14:paraId="692EA52E" w14:textId="77777777" w:rsidR="00F81F81" w:rsidRPr="00A00E21" w:rsidRDefault="00F81F81" w:rsidP="00A4239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F81F81" w:rsidRPr="00A00E21" w14:paraId="1D767A1A" w14:textId="77777777" w:rsidTr="00904696">
        <w:tc>
          <w:tcPr>
            <w:cnfStyle w:val="001000000000" w:firstRow="0" w:lastRow="0" w:firstColumn="1" w:lastColumn="0" w:oddVBand="0" w:evenVBand="0" w:oddHBand="0" w:evenHBand="0" w:firstRowFirstColumn="0" w:firstRowLastColumn="0" w:lastRowFirstColumn="0" w:lastRowLastColumn="0"/>
            <w:tcW w:w="1312" w:type="pct"/>
          </w:tcPr>
          <w:p w14:paraId="035C5E95" w14:textId="77777777" w:rsidR="00F81F81" w:rsidRPr="00A00E21" w:rsidRDefault="00F81F81" w:rsidP="00A4239A">
            <w:pPr>
              <w:spacing w:after="0" w:line="240" w:lineRule="auto"/>
              <w:rPr>
                <w:rFonts w:ascii="Times New Roman" w:hAnsi="Times New Roman" w:cs="Times New Roman"/>
                <w:b w:val="0"/>
                <w:sz w:val="20"/>
                <w:szCs w:val="20"/>
              </w:rPr>
            </w:pPr>
            <w:r w:rsidRPr="00A00E21">
              <w:rPr>
                <w:rFonts w:ascii="Times New Roman" w:hAnsi="Times New Roman" w:cs="Times New Roman"/>
                <w:b w:val="0"/>
                <w:sz w:val="20"/>
                <w:szCs w:val="20"/>
              </w:rPr>
              <w:t>Animal livestock</w:t>
            </w:r>
          </w:p>
        </w:tc>
        <w:tc>
          <w:tcPr>
            <w:tcW w:w="1300" w:type="pct"/>
          </w:tcPr>
          <w:p w14:paraId="09A53A59" w14:textId="77777777" w:rsidR="00F81F81" w:rsidRPr="00A00E21" w:rsidRDefault="00F81F81" w:rsidP="00A4239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00E21">
              <w:rPr>
                <w:rFonts w:ascii="Times New Roman" w:hAnsi="Times New Roman" w:cs="Times New Roman"/>
                <w:sz w:val="20"/>
                <w:szCs w:val="20"/>
              </w:rPr>
              <w:t>39 (100.0)</w:t>
            </w:r>
          </w:p>
        </w:tc>
        <w:tc>
          <w:tcPr>
            <w:tcW w:w="1336" w:type="pct"/>
          </w:tcPr>
          <w:p w14:paraId="22BC0EFF" w14:textId="77777777" w:rsidR="00F81F81" w:rsidRPr="00A00E21" w:rsidRDefault="00F81F81" w:rsidP="00A4239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00E21">
              <w:rPr>
                <w:rFonts w:ascii="Times New Roman" w:hAnsi="Times New Roman" w:cs="Times New Roman"/>
                <w:sz w:val="20"/>
                <w:szCs w:val="20"/>
              </w:rPr>
              <w:t>20 (32.8)</w:t>
            </w:r>
          </w:p>
        </w:tc>
        <w:tc>
          <w:tcPr>
            <w:tcW w:w="1053" w:type="pct"/>
          </w:tcPr>
          <w:p w14:paraId="23981BFD" w14:textId="77777777" w:rsidR="00F81F81" w:rsidRPr="00A00E21" w:rsidRDefault="00F81F81" w:rsidP="00A4239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00E21">
              <w:rPr>
                <w:rFonts w:ascii="Times New Roman" w:hAnsi="Times New Roman" w:cs="Times New Roman"/>
                <w:sz w:val="20"/>
                <w:szCs w:val="20"/>
              </w:rPr>
              <w:t>&lt;0.001</w:t>
            </w:r>
          </w:p>
        </w:tc>
      </w:tr>
      <w:tr w:rsidR="00F81F81" w:rsidRPr="00A00E21" w14:paraId="2AFAD48A" w14:textId="77777777" w:rsidTr="00904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2" w:type="pct"/>
            <w:tcBorders>
              <w:top w:val="none" w:sz="0" w:space="0" w:color="auto"/>
              <w:bottom w:val="none" w:sz="0" w:space="0" w:color="auto"/>
            </w:tcBorders>
          </w:tcPr>
          <w:p w14:paraId="6536EBF8" w14:textId="77777777" w:rsidR="00F81F81" w:rsidRPr="00A00E21" w:rsidRDefault="00F81F81" w:rsidP="00A4239A">
            <w:pPr>
              <w:spacing w:after="0" w:line="240" w:lineRule="auto"/>
              <w:rPr>
                <w:rFonts w:ascii="Times New Roman" w:hAnsi="Times New Roman" w:cs="Times New Roman"/>
                <w:b w:val="0"/>
                <w:sz w:val="20"/>
                <w:szCs w:val="20"/>
              </w:rPr>
            </w:pPr>
            <w:r w:rsidRPr="00A00E21">
              <w:rPr>
                <w:rFonts w:ascii="Times New Roman" w:hAnsi="Times New Roman" w:cs="Times New Roman"/>
                <w:b w:val="0"/>
                <w:sz w:val="20"/>
                <w:szCs w:val="20"/>
              </w:rPr>
              <w:t xml:space="preserve">Duration of </w:t>
            </w:r>
            <w:r w:rsidRPr="00A00E21">
              <w:rPr>
                <w:rFonts w:ascii="Times New Roman" w:hAnsi="Times New Roman" w:cs="Times New Roman"/>
                <w:b w:val="0"/>
                <w:sz w:val="20"/>
                <w:szCs w:val="20"/>
              </w:rPr>
              <w:lastRenderedPageBreak/>
              <w:t>asthma</w:t>
            </w:r>
          </w:p>
        </w:tc>
        <w:tc>
          <w:tcPr>
            <w:tcW w:w="1300" w:type="pct"/>
            <w:tcBorders>
              <w:top w:val="none" w:sz="0" w:space="0" w:color="auto"/>
              <w:bottom w:val="none" w:sz="0" w:space="0" w:color="auto"/>
            </w:tcBorders>
          </w:tcPr>
          <w:p w14:paraId="07076F99" w14:textId="77777777" w:rsidR="00F81F81" w:rsidRPr="00A00E21" w:rsidRDefault="00F81F81" w:rsidP="00A4239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00E21">
              <w:rPr>
                <w:rFonts w:ascii="Times New Roman" w:hAnsi="Times New Roman" w:cs="Times New Roman"/>
                <w:sz w:val="20"/>
                <w:szCs w:val="20"/>
              </w:rPr>
              <w:lastRenderedPageBreak/>
              <w:t>4.48±0.91</w:t>
            </w:r>
          </w:p>
        </w:tc>
        <w:tc>
          <w:tcPr>
            <w:tcW w:w="1336" w:type="pct"/>
            <w:tcBorders>
              <w:top w:val="none" w:sz="0" w:space="0" w:color="auto"/>
              <w:bottom w:val="none" w:sz="0" w:space="0" w:color="auto"/>
            </w:tcBorders>
          </w:tcPr>
          <w:p w14:paraId="435106A4" w14:textId="77777777" w:rsidR="00F81F81" w:rsidRPr="00A00E21" w:rsidRDefault="00F81F81" w:rsidP="00A4239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00E21">
              <w:rPr>
                <w:rFonts w:ascii="Times New Roman" w:hAnsi="Times New Roman" w:cs="Times New Roman"/>
                <w:sz w:val="20"/>
                <w:szCs w:val="20"/>
              </w:rPr>
              <w:t>4.48±0.88</w:t>
            </w:r>
          </w:p>
        </w:tc>
        <w:tc>
          <w:tcPr>
            <w:tcW w:w="1053" w:type="pct"/>
            <w:tcBorders>
              <w:top w:val="none" w:sz="0" w:space="0" w:color="auto"/>
              <w:bottom w:val="none" w:sz="0" w:space="0" w:color="auto"/>
            </w:tcBorders>
          </w:tcPr>
          <w:p w14:paraId="1678950D" w14:textId="77777777" w:rsidR="00F81F81" w:rsidRPr="00A00E21" w:rsidRDefault="00F81F81" w:rsidP="00A4239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00E21">
              <w:rPr>
                <w:rFonts w:ascii="Times New Roman" w:hAnsi="Times New Roman" w:cs="Times New Roman"/>
                <w:sz w:val="20"/>
                <w:szCs w:val="20"/>
              </w:rPr>
              <w:t>0.967</w:t>
            </w:r>
          </w:p>
        </w:tc>
      </w:tr>
    </w:tbl>
    <w:p w14:paraId="7B34DA5D" w14:textId="0AA0FA7A" w:rsidR="00F81F81" w:rsidRDefault="00F81F81" w:rsidP="00E74D1A">
      <w:pPr>
        <w:shd w:val="clear" w:color="auto" w:fill="FFFFFF"/>
        <w:spacing w:before="120" w:after="0" w:line="240" w:lineRule="auto"/>
        <w:jc w:val="both"/>
        <w:rPr>
          <w:rFonts w:ascii="Times New Roman" w:hAnsi="Times New Roman"/>
          <w:b/>
          <w:sz w:val="20"/>
          <w:szCs w:val="20"/>
        </w:rPr>
      </w:pPr>
      <w:r>
        <w:rPr>
          <w:rFonts w:ascii="Times New Roman" w:hAnsi="Times New Roman"/>
          <w:b/>
          <w:bCs/>
          <w:sz w:val="20"/>
          <w:szCs w:val="20"/>
        </w:rPr>
        <w:lastRenderedPageBreak/>
        <w:t xml:space="preserve">Table No.2: </w:t>
      </w:r>
      <w:r w:rsidRPr="00A00E21">
        <w:rPr>
          <w:rFonts w:ascii="Times New Roman" w:hAnsi="Times New Roman"/>
          <w:b/>
          <w:sz w:val="20"/>
          <w:szCs w:val="20"/>
        </w:rPr>
        <w:t>Outcome variable and associated allergy diseases</w:t>
      </w:r>
    </w:p>
    <w:tbl>
      <w:tblPr>
        <w:tblStyle w:val="PlainTable2"/>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1047"/>
        <w:gridCol w:w="923"/>
        <w:gridCol w:w="1005"/>
      </w:tblGrid>
      <w:tr w:rsidR="00F81F81" w:rsidRPr="001B018E" w14:paraId="54C978F0" w14:textId="77777777" w:rsidTr="00D54D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2" w:type="pct"/>
            <w:vMerge w:val="restart"/>
            <w:tcBorders>
              <w:bottom w:val="none" w:sz="0" w:space="0" w:color="auto"/>
            </w:tcBorders>
            <w:vAlign w:val="center"/>
          </w:tcPr>
          <w:p w14:paraId="3F3E81AC" w14:textId="77777777" w:rsidR="00F81F81" w:rsidRPr="001B018E" w:rsidRDefault="00F81F81" w:rsidP="00A4239A">
            <w:pPr>
              <w:spacing w:after="0" w:line="240" w:lineRule="auto"/>
              <w:jc w:val="center"/>
              <w:rPr>
                <w:rFonts w:asciiTheme="majorBidi" w:hAnsiTheme="majorBidi" w:cstheme="majorBidi"/>
                <w:b w:val="0"/>
                <w:sz w:val="20"/>
                <w:szCs w:val="20"/>
              </w:rPr>
            </w:pPr>
            <w:r w:rsidRPr="001B018E">
              <w:rPr>
                <w:rFonts w:asciiTheme="majorBidi" w:hAnsiTheme="majorBidi" w:cstheme="majorBidi"/>
                <w:b w:val="0"/>
                <w:sz w:val="20"/>
                <w:szCs w:val="20"/>
              </w:rPr>
              <w:t>Variable</w:t>
            </w:r>
          </w:p>
        </w:tc>
        <w:tc>
          <w:tcPr>
            <w:tcW w:w="2138" w:type="pct"/>
            <w:gridSpan w:val="2"/>
            <w:tcBorders>
              <w:bottom w:val="none" w:sz="0" w:space="0" w:color="auto"/>
            </w:tcBorders>
          </w:tcPr>
          <w:p w14:paraId="5C016AE4" w14:textId="77777777" w:rsidR="00F81F81" w:rsidRPr="001B018E" w:rsidRDefault="00F81F81" w:rsidP="00A4239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sz w:val="20"/>
                <w:szCs w:val="20"/>
              </w:rPr>
            </w:pPr>
            <w:r w:rsidRPr="001B018E">
              <w:rPr>
                <w:rFonts w:asciiTheme="majorBidi" w:hAnsiTheme="majorBidi" w:cstheme="majorBidi"/>
                <w:b w:val="0"/>
                <w:sz w:val="20"/>
                <w:szCs w:val="20"/>
              </w:rPr>
              <w:t>Atopic Dermatitis</w:t>
            </w:r>
          </w:p>
        </w:tc>
        <w:tc>
          <w:tcPr>
            <w:tcW w:w="1090" w:type="pct"/>
            <w:vMerge w:val="restart"/>
            <w:tcBorders>
              <w:bottom w:val="none" w:sz="0" w:space="0" w:color="auto"/>
            </w:tcBorders>
            <w:vAlign w:val="center"/>
          </w:tcPr>
          <w:p w14:paraId="3D6E8AA4" w14:textId="77777777" w:rsidR="00F81F81" w:rsidRPr="001B018E" w:rsidRDefault="00F81F81" w:rsidP="00A4239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sz w:val="20"/>
                <w:szCs w:val="20"/>
              </w:rPr>
            </w:pPr>
            <w:r w:rsidRPr="001B018E">
              <w:rPr>
                <w:rFonts w:asciiTheme="majorBidi" w:hAnsiTheme="majorBidi" w:cstheme="majorBidi"/>
                <w:b w:val="0"/>
                <w:sz w:val="20"/>
                <w:szCs w:val="20"/>
              </w:rPr>
              <w:t>p-value</w:t>
            </w:r>
          </w:p>
        </w:tc>
      </w:tr>
      <w:tr w:rsidR="00F81F81" w:rsidRPr="001B018E" w14:paraId="2F2BE722" w14:textId="77777777" w:rsidTr="00D54D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2" w:type="pct"/>
            <w:vMerge/>
            <w:tcBorders>
              <w:top w:val="none" w:sz="0" w:space="0" w:color="auto"/>
              <w:bottom w:val="none" w:sz="0" w:space="0" w:color="auto"/>
            </w:tcBorders>
          </w:tcPr>
          <w:p w14:paraId="50317457" w14:textId="77777777" w:rsidR="00F81F81" w:rsidRPr="001B018E" w:rsidRDefault="00F81F81" w:rsidP="00A4239A">
            <w:pPr>
              <w:spacing w:after="0" w:line="240" w:lineRule="auto"/>
              <w:rPr>
                <w:rFonts w:asciiTheme="majorBidi" w:hAnsiTheme="majorBidi" w:cstheme="majorBidi"/>
                <w:sz w:val="20"/>
                <w:szCs w:val="20"/>
              </w:rPr>
            </w:pPr>
          </w:p>
        </w:tc>
        <w:tc>
          <w:tcPr>
            <w:tcW w:w="1136" w:type="pct"/>
            <w:tcBorders>
              <w:top w:val="none" w:sz="0" w:space="0" w:color="auto"/>
              <w:bottom w:val="none" w:sz="0" w:space="0" w:color="auto"/>
            </w:tcBorders>
          </w:tcPr>
          <w:p w14:paraId="14490FB1" w14:textId="77777777" w:rsidR="00F81F81" w:rsidRPr="001B018E" w:rsidRDefault="00F81F81" w:rsidP="00A4239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B018E">
              <w:rPr>
                <w:rFonts w:asciiTheme="majorBidi" w:hAnsiTheme="majorBidi" w:cstheme="majorBidi"/>
                <w:sz w:val="20"/>
                <w:szCs w:val="20"/>
              </w:rPr>
              <w:t>Yes</w:t>
            </w:r>
          </w:p>
        </w:tc>
        <w:tc>
          <w:tcPr>
            <w:tcW w:w="1002" w:type="pct"/>
            <w:tcBorders>
              <w:top w:val="none" w:sz="0" w:space="0" w:color="auto"/>
              <w:bottom w:val="none" w:sz="0" w:space="0" w:color="auto"/>
            </w:tcBorders>
          </w:tcPr>
          <w:p w14:paraId="51EBA3DC" w14:textId="77777777" w:rsidR="00F81F81" w:rsidRPr="001B018E" w:rsidRDefault="00F81F81" w:rsidP="00A4239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B018E">
              <w:rPr>
                <w:rFonts w:asciiTheme="majorBidi" w:hAnsiTheme="majorBidi" w:cstheme="majorBidi"/>
                <w:sz w:val="20"/>
                <w:szCs w:val="20"/>
              </w:rPr>
              <w:t>No</w:t>
            </w:r>
          </w:p>
        </w:tc>
        <w:tc>
          <w:tcPr>
            <w:tcW w:w="1090" w:type="pct"/>
            <w:vMerge/>
            <w:tcBorders>
              <w:top w:val="none" w:sz="0" w:space="0" w:color="auto"/>
              <w:bottom w:val="none" w:sz="0" w:space="0" w:color="auto"/>
            </w:tcBorders>
          </w:tcPr>
          <w:p w14:paraId="57FA0F5A" w14:textId="77777777" w:rsidR="00F81F81" w:rsidRPr="001B018E" w:rsidRDefault="00F81F81" w:rsidP="00A4239A">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r w:rsidR="00F81F81" w:rsidRPr="001B018E" w14:paraId="2ACD60E2" w14:textId="77777777" w:rsidTr="00D54D1F">
        <w:tc>
          <w:tcPr>
            <w:cnfStyle w:val="001000000000" w:firstRow="0" w:lastRow="0" w:firstColumn="1" w:lastColumn="0" w:oddVBand="0" w:evenVBand="0" w:oddHBand="0" w:evenHBand="0" w:firstRowFirstColumn="0" w:firstRowLastColumn="0" w:lastRowFirstColumn="0" w:lastRowLastColumn="0"/>
            <w:tcW w:w="1772" w:type="pct"/>
          </w:tcPr>
          <w:p w14:paraId="424ECB5C" w14:textId="77777777" w:rsidR="00F81F81" w:rsidRPr="001B018E" w:rsidRDefault="00F81F81" w:rsidP="00A4239A">
            <w:pPr>
              <w:spacing w:after="0" w:line="240" w:lineRule="auto"/>
              <w:rPr>
                <w:rFonts w:asciiTheme="majorBidi" w:hAnsiTheme="majorBidi" w:cstheme="majorBidi"/>
                <w:b w:val="0"/>
                <w:sz w:val="20"/>
                <w:szCs w:val="20"/>
              </w:rPr>
            </w:pPr>
            <w:r w:rsidRPr="001B018E">
              <w:rPr>
                <w:rFonts w:asciiTheme="majorBidi" w:hAnsiTheme="majorBidi" w:cstheme="majorBidi"/>
                <w:b w:val="0"/>
                <w:sz w:val="20"/>
                <w:szCs w:val="20"/>
              </w:rPr>
              <w:t>Allergic rhinitis</w:t>
            </w:r>
          </w:p>
        </w:tc>
        <w:tc>
          <w:tcPr>
            <w:tcW w:w="1136" w:type="pct"/>
          </w:tcPr>
          <w:p w14:paraId="63DC5140" w14:textId="77777777" w:rsidR="00F81F81" w:rsidRPr="001B018E" w:rsidRDefault="00F81F81" w:rsidP="00A4239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B018E">
              <w:rPr>
                <w:rFonts w:asciiTheme="majorBidi" w:hAnsiTheme="majorBidi" w:cstheme="majorBidi"/>
                <w:sz w:val="20"/>
                <w:szCs w:val="20"/>
              </w:rPr>
              <w:t>39 (100.0)</w:t>
            </w:r>
          </w:p>
        </w:tc>
        <w:tc>
          <w:tcPr>
            <w:tcW w:w="1002" w:type="pct"/>
          </w:tcPr>
          <w:p w14:paraId="1625F35F" w14:textId="77777777" w:rsidR="00F81F81" w:rsidRPr="001B018E" w:rsidRDefault="00F81F81" w:rsidP="00A4239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B018E">
              <w:rPr>
                <w:rFonts w:asciiTheme="majorBidi" w:hAnsiTheme="majorBidi" w:cstheme="majorBidi"/>
                <w:sz w:val="20"/>
                <w:szCs w:val="20"/>
              </w:rPr>
              <w:t>33 (54.1)</w:t>
            </w:r>
          </w:p>
        </w:tc>
        <w:tc>
          <w:tcPr>
            <w:tcW w:w="1090" w:type="pct"/>
          </w:tcPr>
          <w:p w14:paraId="48F6454C" w14:textId="77777777" w:rsidR="00F81F81" w:rsidRPr="001B018E" w:rsidRDefault="00F81F81" w:rsidP="00A4239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B018E">
              <w:rPr>
                <w:rFonts w:asciiTheme="majorBidi" w:hAnsiTheme="majorBidi" w:cstheme="majorBidi"/>
                <w:sz w:val="20"/>
                <w:szCs w:val="20"/>
              </w:rPr>
              <w:t>&lt;0.001</w:t>
            </w:r>
          </w:p>
        </w:tc>
      </w:tr>
      <w:tr w:rsidR="00F81F81" w:rsidRPr="001B018E" w14:paraId="4268CD45" w14:textId="77777777" w:rsidTr="00D54D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Borders>
              <w:top w:val="none" w:sz="0" w:space="0" w:color="auto"/>
              <w:bottom w:val="none" w:sz="0" w:space="0" w:color="auto"/>
            </w:tcBorders>
          </w:tcPr>
          <w:p w14:paraId="240A83A3" w14:textId="77777777" w:rsidR="00F81F81" w:rsidRPr="001B018E" w:rsidRDefault="00F81F81" w:rsidP="00F81F81">
            <w:pPr>
              <w:spacing w:after="0" w:line="240" w:lineRule="auto"/>
              <w:jc w:val="center"/>
              <w:rPr>
                <w:rFonts w:asciiTheme="majorBidi" w:hAnsiTheme="majorBidi" w:cstheme="majorBidi"/>
                <w:sz w:val="20"/>
                <w:szCs w:val="20"/>
              </w:rPr>
            </w:pPr>
            <w:r w:rsidRPr="001B018E">
              <w:rPr>
                <w:rFonts w:asciiTheme="majorBidi" w:hAnsiTheme="majorBidi" w:cstheme="majorBidi"/>
                <w:b w:val="0"/>
                <w:sz w:val="20"/>
                <w:szCs w:val="20"/>
              </w:rPr>
              <w:t>Asthma class</w:t>
            </w:r>
          </w:p>
        </w:tc>
      </w:tr>
      <w:tr w:rsidR="00F81F81" w:rsidRPr="001B018E" w14:paraId="7D8D44EB" w14:textId="77777777" w:rsidTr="00D54D1F">
        <w:tc>
          <w:tcPr>
            <w:cnfStyle w:val="001000000000" w:firstRow="0" w:lastRow="0" w:firstColumn="1" w:lastColumn="0" w:oddVBand="0" w:evenVBand="0" w:oddHBand="0" w:evenHBand="0" w:firstRowFirstColumn="0" w:firstRowLastColumn="0" w:lastRowFirstColumn="0" w:lastRowLastColumn="0"/>
            <w:tcW w:w="1772" w:type="pct"/>
          </w:tcPr>
          <w:p w14:paraId="4997ADBA" w14:textId="77777777" w:rsidR="00F81F81" w:rsidRPr="001B018E" w:rsidRDefault="00F81F81" w:rsidP="00A4239A">
            <w:pPr>
              <w:spacing w:after="0" w:line="240" w:lineRule="auto"/>
              <w:rPr>
                <w:rFonts w:asciiTheme="majorBidi" w:hAnsiTheme="majorBidi" w:cstheme="majorBidi"/>
                <w:b w:val="0"/>
                <w:sz w:val="20"/>
                <w:szCs w:val="20"/>
              </w:rPr>
            </w:pPr>
            <w:r w:rsidRPr="001B018E">
              <w:rPr>
                <w:rFonts w:asciiTheme="majorBidi" w:hAnsiTheme="majorBidi" w:cstheme="majorBidi"/>
                <w:b w:val="0"/>
                <w:sz w:val="20"/>
                <w:szCs w:val="20"/>
              </w:rPr>
              <w:t>Intermittent</w:t>
            </w:r>
          </w:p>
        </w:tc>
        <w:tc>
          <w:tcPr>
            <w:tcW w:w="1136" w:type="pct"/>
          </w:tcPr>
          <w:p w14:paraId="5AF0945B" w14:textId="77777777" w:rsidR="00F81F81" w:rsidRPr="001B018E" w:rsidRDefault="00F81F81" w:rsidP="00A4239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B018E">
              <w:rPr>
                <w:rFonts w:asciiTheme="majorBidi" w:hAnsiTheme="majorBidi" w:cstheme="majorBidi"/>
                <w:sz w:val="20"/>
                <w:szCs w:val="20"/>
              </w:rPr>
              <w:t>28 (71.8)</w:t>
            </w:r>
          </w:p>
        </w:tc>
        <w:tc>
          <w:tcPr>
            <w:tcW w:w="1002" w:type="pct"/>
          </w:tcPr>
          <w:p w14:paraId="5A785474" w14:textId="77777777" w:rsidR="00F81F81" w:rsidRPr="001B018E" w:rsidRDefault="00F81F81" w:rsidP="00A4239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B018E">
              <w:rPr>
                <w:rFonts w:asciiTheme="majorBidi" w:hAnsiTheme="majorBidi" w:cstheme="majorBidi"/>
                <w:sz w:val="20"/>
                <w:szCs w:val="20"/>
              </w:rPr>
              <w:t>0 (0.0)</w:t>
            </w:r>
          </w:p>
        </w:tc>
        <w:tc>
          <w:tcPr>
            <w:tcW w:w="1090" w:type="pct"/>
            <w:vMerge w:val="restart"/>
            <w:vAlign w:val="center"/>
          </w:tcPr>
          <w:p w14:paraId="554CC779" w14:textId="77777777" w:rsidR="00F81F81" w:rsidRPr="001B018E" w:rsidRDefault="00F81F81" w:rsidP="00A4239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B018E">
              <w:rPr>
                <w:rFonts w:asciiTheme="majorBidi" w:hAnsiTheme="majorBidi" w:cstheme="majorBidi"/>
                <w:sz w:val="20"/>
                <w:szCs w:val="20"/>
              </w:rPr>
              <w:t>&lt;0.001</w:t>
            </w:r>
          </w:p>
        </w:tc>
      </w:tr>
      <w:tr w:rsidR="00F81F81" w:rsidRPr="001B018E" w14:paraId="351C1768" w14:textId="77777777" w:rsidTr="00D54D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2" w:type="pct"/>
            <w:tcBorders>
              <w:top w:val="none" w:sz="0" w:space="0" w:color="auto"/>
              <w:bottom w:val="none" w:sz="0" w:space="0" w:color="auto"/>
            </w:tcBorders>
          </w:tcPr>
          <w:p w14:paraId="2F99F504" w14:textId="77777777" w:rsidR="00F81F81" w:rsidRPr="001B018E" w:rsidRDefault="00F81F81" w:rsidP="00A4239A">
            <w:pPr>
              <w:spacing w:after="0" w:line="240" w:lineRule="auto"/>
              <w:rPr>
                <w:rFonts w:asciiTheme="majorBidi" w:hAnsiTheme="majorBidi" w:cstheme="majorBidi"/>
                <w:b w:val="0"/>
                <w:sz w:val="20"/>
                <w:szCs w:val="20"/>
              </w:rPr>
            </w:pPr>
            <w:r w:rsidRPr="001B018E">
              <w:rPr>
                <w:rFonts w:asciiTheme="majorBidi" w:hAnsiTheme="majorBidi" w:cstheme="majorBidi"/>
                <w:b w:val="0"/>
                <w:sz w:val="20"/>
                <w:szCs w:val="20"/>
              </w:rPr>
              <w:t>Persistence of mild illness</w:t>
            </w:r>
          </w:p>
        </w:tc>
        <w:tc>
          <w:tcPr>
            <w:tcW w:w="1136" w:type="pct"/>
            <w:tcBorders>
              <w:top w:val="none" w:sz="0" w:space="0" w:color="auto"/>
              <w:bottom w:val="none" w:sz="0" w:space="0" w:color="auto"/>
            </w:tcBorders>
          </w:tcPr>
          <w:p w14:paraId="405967DB" w14:textId="77777777" w:rsidR="00F81F81" w:rsidRPr="001B018E" w:rsidRDefault="00F81F81" w:rsidP="00A4239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B018E">
              <w:rPr>
                <w:rFonts w:asciiTheme="majorBidi" w:hAnsiTheme="majorBidi" w:cstheme="majorBidi"/>
                <w:sz w:val="20"/>
                <w:szCs w:val="20"/>
              </w:rPr>
              <w:t>11 (28.2)</w:t>
            </w:r>
          </w:p>
        </w:tc>
        <w:tc>
          <w:tcPr>
            <w:tcW w:w="1002" w:type="pct"/>
            <w:tcBorders>
              <w:top w:val="none" w:sz="0" w:space="0" w:color="auto"/>
              <w:bottom w:val="none" w:sz="0" w:space="0" w:color="auto"/>
            </w:tcBorders>
          </w:tcPr>
          <w:p w14:paraId="40F20863" w14:textId="77777777" w:rsidR="00F81F81" w:rsidRPr="001B018E" w:rsidRDefault="00F81F81" w:rsidP="00A4239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B018E">
              <w:rPr>
                <w:rFonts w:asciiTheme="majorBidi" w:hAnsiTheme="majorBidi" w:cstheme="majorBidi"/>
                <w:sz w:val="20"/>
                <w:szCs w:val="20"/>
              </w:rPr>
              <w:t>6 (9.8)</w:t>
            </w:r>
          </w:p>
        </w:tc>
        <w:tc>
          <w:tcPr>
            <w:tcW w:w="1090" w:type="pct"/>
            <w:vMerge/>
            <w:tcBorders>
              <w:top w:val="none" w:sz="0" w:space="0" w:color="auto"/>
              <w:bottom w:val="none" w:sz="0" w:space="0" w:color="auto"/>
            </w:tcBorders>
          </w:tcPr>
          <w:p w14:paraId="203890EA" w14:textId="77777777" w:rsidR="00F81F81" w:rsidRPr="001B018E" w:rsidRDefault="00F81F81" w:rsidP="00A4239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r w:rsidR="00F81F81" w:rsidRPr="001B018E" w14:paraId="17422D28" w14:textId="77777777" w:rsidTr="00D54D1F">
        <w:tc>
          <w:tcPr>
            <w:cnfStyle w:val="001000000000" w:firstRow="0" w:lastRow="0" w:firstColumn="1" w:lastColumn="0" w:oddVBand="0" w:evenVBand="0" w:oddHBand="0" w:evenHBand="0" w:firstRowFirstColumn="0" w:firstRowLastColumn="0" w:lastRowFirstColumn="0" w:lastRowLastColumn="0"/>
            <w:tcW w:w="1772" w:type="pct"/>
          </w:tcPr>
          <w:p w14:paraId="11BAC5AE" w14:textId="77777777" w:rsidR="00F81F81" w:rsidRPr="001B018E" w:rsidRDefault="00F81F81" w:rsidP="00A4239A">
            <w:pPr>
              <w:spacing w:after="0" w:line="240" w:lineRule="auto"/>
              <w:rPr>
                <w:rFonts w:asciiTheme="majorBidi" w:hAnsiTheme="majorBidi" w:cstheme="majorBidi"/>
                <w:b w:val="0"/>
                <w:sz w:val="20"/>
                <w:szCs w:val="20"/>
              </w:rPr>
            </w:pPr>
            <w:r w:rsidRPr="001B018E">
              <w:rPr>
                <w:rFonts w:asciiTheme="majorBidi" w:hAnsiTheme="majorBidi" w:cstheme="majorBidi"/>
                <w:b w:val="0"/>
                <w:sz w:val="20"/>
                <w:szCs w:val="20"/>
              </w:rPr>
              <w:t>Persistence of moderate illness</w:t>
            </w:r>
          </w:p>
        </w:tc>
        <w:tc>
          <w:tcPr>
            <w:tcW w:w="1136" w:type="pct"/>
          </w:tcPr>
          <w:p w14:paraId="453E4FF8" w14:textId="77777777" w:rsidR="00F81F81" w:rsidRPr="001B018E" w:rsidRDefault="00F81F81" w:rsidP="00A4239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B018E">
              <w:rPr>
                <w:rFonts w:asciiTheme="majorBidi" w:hAnsiTheme="majorBidi" w:cstheme="majorBidi"/>
                <w:sz w:val="20"/>
                <w:szCs w:val="20"/>
              </w:rPr>
              <w:t>0 (0.0)</w:t>
            </w:r>
          </w:p>
        </w:tc>
        <w:tc>
          <w:tcPr>
            <w:tcW w:w="1002" w:type="pct"/>
          </w:tcPr>
          <w:p w14:paraId="028EB9EF" w14:textId="77777777" w:rsidR="00F81F81" w:rsidRPr="001B018E" w:rsidRDefault="00F81F81" w:rsidP="00A4239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B018E">
              <w:rPr>
                <w:rFonts w:asciiTheme="majorBidi" w:hAnsiTheme="majorBidi" w:cstheme="majorBidi"/>
                <w:sz w:val="20"/>
                <w:szCs w:val="20"/>
              </w:rPr>
              <w:t>37 (60.7)</w:t>
            </w:r>
          </w:p>
        </w:tc>
        <w:tc>
          <w:tcPr>
            <w:tcW w:w="1090" w:type="pct"/>
            <w:vMerge/>
          </w:tcPr>
          <w:p w14:paraId="387FBB53" w14:textId="77777777" w:rsidR="00F81F81" w:rsidRPr="001B018E" w:rsidRDefault="00F81F81" w:rsidP="00A4239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r>
      <w:tr w:rsidR="00F81F81" w:rsidRPr="001B018E" w14:paraId="05F11B17" w14:textId="77777777" w:rsidTr="00D54D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2" w:type="pct"/>
            <w:tcBorders>
              <w:top w:val="none" w:sz="0" w:space="0" w:color="auto"/>
              <w:bottom w:val="none" w:sz="0" w:space="0" w:color="auto"/>
            </w:tcBorders>
          </w:tcPr>
          <w:p w14:paraId="60CB2561" w14:textId="77777777" w:rsidR="00F81F81" w:rsidRPr="001B018E" w:rsidRDefault="00F81F81" w:rsidP="00A4239A">
            <w:pPr>
              <w:spacing w:after="0" w:line="240" w:lineRule="auto"/>
              <w:rPr>
                <w:rFonts w:asciiTheme="majorBidi" w:hAnsiTheme="majorBidi" w:cstheme="majorBidi"/>
                <w:b w:val="0"/>
                <w:sz w:val="20"/>
                <w:szCs w:val="20"/>
              </w:rPr>
            </w:pPr>
            <w:r w:rsidRPr="001B018E">
              <w:rPr>
                <w:rFonts w:asciiTheme="majorBidi" w:hAnsiTheme="majorBidi" w:cstheme="majorBidi"/>
                <w:b w:val="0"/>
                <w:sz w:val="20"/>
                <w:szCs w:val="20"/>
              </w:rPr>
              <w:t>Persistence of severe illness</w:t>
            </w:r>
          </w:p>
        </w:tc>
        <w:tc>
          <w:tcPr>
            <w:tcW w:w="1136" w:type="pct"/>
            <w:tcBorders>
              <w:top w:val="none" w:sz="0" w:space="0" w:color="auto"/>
              <w:bottom w:val="none" w:sz="0" w:space="0" w:color="auto"/>
            </w:tcBorders>
          </w:tcPr>
          <w:p w14:paraId="6C65EFE0" w14:textId="77777777" w:rsidR="00F81F81" w:rsidRPr="001B018E" w:rsidRDefault="00F81F81" w:rsidP="00A4239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B018E">
              <w:rPr>
                <w:rFonts w:asciiTheme="majorBidi" w:hAnsiTheme="majorBidi" w:cstheme="majorBidi"/>
                <w:sz w:val="20"/>
                <w:szCs w:val="20"/>
              </w:rPr>
              <w:t>0 (0.0)</w:t>
            </w:r>
          </w:p>
        </w:tc>
        <w:tc>
          <w:tcPr>
            <w:tcW w:w="1002" w:type="pct"/>
            <w:tcBorders>
              <w:top w:val="none" w:sz="0" w:space="0" w:color="auto"/>
              <w:bottom w:val="none" w:sz="0" w:space="0" w:color="auto"/>
            </w:tcBorders>
          </w:tcPr>
          <w:p w14:paraId="1DB044F6" w14:textId="77777777" w:rsidR="00F81F81" w:rsidRPr="001B018E" w:rsidRDefault="00F81F81" w:rsidP="00A4239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B018E">
              <w:rPr>
                <w:rFonts w:asciiTheme="majorBidi" w:hAnsiTheme="majorBidi" w:cstheme="majorBidi"/>
                <w:sz w:val="20"/>
                <w:szCs w:val="20"/>
              </w:rPr>
              <w:t>18 (29.5)</w:t>
            </w:r>
          </w:p>
        </w:tc>
        <w:tc>
          <w:tcPr>
            <w:tcW w:w="1090" w:type="pct"/>
            <w:vMerge/>
            <w:tcBorders>
              <w:top w:val="none" w:sz="0" w:space="0" w:color="auto"/>
              <w:bottom w:val="none" w:sz="0" w:space="0" w:color="auto"/>
            </w:tcBorders>
          </w:tcPr>
          <w:p w14:paraId="0E524A17" w14:textId="77777777" w:rsidR="00F81F81" w:rsidRPr="001B018E" w:rsidRDefault="00F81F81" w:rsidP="00A4239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r w:rsidR="00F81F81" w:rsidRPr="001B018E" w14:paraId="28774204" w14:textId="77777777" w:rsidTr="00D54D1F">
        <w:tc>
          <w:tcPr>
            <w:cnfStyle w:val="001000000000" w:firstRow="0" w:lastRow="0" w:firstColumn="1" w:lastColumn="0" w:oddVBand="0" w:evenVBand="0" w:oddHBand="0" w:evenHBand="0" w:firstRowFirstColumn="0" w:firstRowLastColumn="0" w:lastRowFirstColumn="0" w:lastRowLastColumn="0"/>
            <w:tcW w:w="5000" w:type="pct"/>
            <w:gridSpan w:val="4"/>
          </w:tcPr>
          <w:p w14:paraId="0DA906D1" w14:textId="77777777" w:rsidR="00F81F81" w:rsidRPr="001B018E" w:rsidRDefault="00F81F81" w:rsidP="00F81F81">
            <w:pPr>
              <w:spacing w:after="0" w:line="240" w:lineRule="auto"/>
              <w:jc w:val="center"/>
              <w:rPr>
                <w:rFonts w:asciiTheme="majorBidi" w:hAnsiTheme="majorBidi" w:cstheme="majorBidi"/>
                <w:sz w:val="20"/>
                <w:szCs w:val="20"/>
              </w:rPr>
            </w:pPr>
            <w:r w:rsidRPr="001B018E">
              <w:rPr>
                <w:rFonts w:asciiTheme="majorBidi" w:hAnsiTheme="majorBidi" w:cstheme="majorBidi"/>
                <w:b w:val="0"/>
                <w:sz w:val="20"/>
                <w:szCs w:val="20"/>
              </w:rPr>
              <w:t>Allergic rhinitis class</w:t>
            </w:r>
          </w:p>
        </w:tc>
      </w:tr>
      <w:tr w:rsidR="00F81F81" w:rsidRPr="001B018E" w14:paraId="1DCF9E7E" w14:textId="77777777" w:rsidTr="00D54D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2" w:type="pct"/>
            <w:tcBorders>
              <w:top w:val="none" w:sz="0" w:space="0" w:color="auto"/>
              <w:bottom w:val="none" w:sz="0" w:space="0" w:color="auto"/>
            </w:tcBorders>
          </w:tcPr>
          <w:p w14:paraId="022C4EE0" w14:textId="77777777" w:rsidR="00F81F81" w:rsidRPr="001B018E" w:rsidRDefault="00F81F81" w:rsidP="00A4239A">
            <w:pPr>
              <w:spacing w:after="0" w:line="240" w:lineRule="auto"/>
              <w:rPr>
                <w:rFonts w:asciiTheme="majorBidi" w:hAnsiTheme="majorBidi" w:cstheme="majorBidi"/>
                <w:b w:val="0"/>
                <w:sz w:val="20"/>
                <w:szCs w:val="20"/>
              </w:rPr>
            </w:pPr>
            <w:r w:rsidRPr="001B018E">
              <w:rPr>
                <w:rFonts w:asciiTheme="majorBidi" w:hAnsiTheme="majorBidi" w:cstheme="majorBidi"/>
                <w:b w:val="0"/>
                <w:sz w:val="20"/>
                <w:szCs w:val="20"/>
              </w:rPr>
              <w:t>Mild intermittent</w:t>
            </w:r>
          </w:p>
        </w:tc>
        <w:tc>
          <w:tcPr>
            <w:tcW w:w="1136" w:type="pct"/>
            <w:tcBorders>
              <w:top w:val="none" w:sz="0" w:space="0" w:color="auto"/>
              <w:bottom w:val="none" w:sz="0" w:space="0" w:color="auto"/>
            </w:tcBorders>
          </w:tcPr>
          <w:p w14:paraId="78DA9C6C" w14:textId="77777777" w:rsidR="00F81F81" w:rsidRPr="001B018E" w:rsidRDefault="00F81F81" w:rsidP="00A4239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B018E">
              <w:rPr>
                <w:rFonts w:asciiTheme="majorBidi" w:hAnsiTheme="majorBidi" w:cstheme="majorBidi"/>
                <w:sz w:val="20"/>
                <w:szCs w:val="20"/>
              </w:rPr>
              <w:t>18 (46.2)</w:t>
            </w:r>
          </w:p>
        </w:tc>
        <w:tc>
          <w:tcPr>
            <w:tcW w:w="1002" w:type="pct"/>
            <w:tcBorders>
              <w:top w:val="none" w:sz="0" w:space="0" w:color="auto"/>
              <w:bottom w:val="none" w:sz="0" w:space="0" w:color="auto"/>
            </w:tcBorders>
          </w:tcPr>
          <w:p w14:paraId="75AFCC27" w14:textId="77777777" w:rsidR="00F81F81" w:rsidRPr="001B018E" w:rsidRDefault="00F81F81" w:rsidP="00A4239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B018E">
              <w:rPr>
                <w:rFonts w:asciiTheme="majorBidi" w:hAnsiTheme="majorBidi" w:cstheme="majorBidi"/>
                <w:sz w:val="20"/>
                <w:szCs w:val="20"/>
              </w:rPr>
              <w:t>0 (0.0)</w:t>
            </w:r>
          </w:p>
        </w:tc>
        <w:tc>
          <w:tcPr>
            <w:tcW w:w="1090" w:type="pct"/>
            <w:vMerge w:val="restart"/>
            <w:tcBorders>
              <w:top w:val="none" w:sz="0" w:space="0" w:color="auto"/>
              <w:bottom w:val="none" w:sz="0" w:space="0" w:color="auto"/>
            </w:tcBorders>
            <w:vAlign w:val="center"/>
          </w:tcPr>
          <w:p w14:paraId="7437DABE" w14:textId="77777777" w:rsidR="00F81F81" w:rsidRPr="001B018E" w:rsidRDefault="00F81F81" w:rsidP="00A4239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B018E">
              <w:rPr>
                <w:rFonts w:asciiTheme="majorBidi" w:hAnsiTheme="majorBidi" w:cstheme="majorBidi"/>
                <w:sz w:val="20"/>
                <w:szCs w:val="20"/>
              </w:rPr>
              <w:t>&lt;0.001</w:t>
            </w:r>
          </w:p>
        </w:tc>
      </w:tr>
      <w:tr w:rsidR="00F81F81" w:rsidRPr="001B018E" w14:paraId="06807AFA" w14:textId="77777777" w:rsidTr="00D54D1F">
        <w:tc>
          <w:tcPr>
            <w:cnfStyle w:val="001000000000" w:firstRow="0" w:lastRow="0" w:firstColumn="1" w:lastColumn="0" w:oddVBand="0" w:evenVBand="0" w:oddHBand="0" w:evenHBand="0" w:firstRowFirstColumn="0" w:firstRowLastColumn="0" w:lastRowFirstColumn="0" w:lastRowLastColumn="0"/>
            <w:tcW w:w="1772" w:type="pct"/>
          </w:tcPr>
          <w:p w14:paraId="40FFF7CE" w14:textId="77777777" w:rsidR="00F81F81" w:rsidRPr="001B018E" w:rsidRDefault="00F81F81" w:rsidP="00A4239A">
            <w:pPr>
              <w:spacing w:after="0" w:line="240" w:lineRule="auto"/>
              <w:rPr>
                <w:rFonts w:asciiTheme="majorBidi" w:hAnsiTheme="majorBidi" w:cstheme="majorBidi"/>
                <w:b w:val="0"/>
                <w:sz w:val="20"/>
                <w:szCs w:val="20"/>
              </w:rPr>
            </w:pPr>
            <w:r w:rsidRPr="001B018E">
              <w:rPr>
                <w:rFonts w:asciiTheme="majorBidi" w:hAnsiTheme="majorBidi" w:cstheme="majorBidi"/>
                <w:b w:val="0"/>
                <w:sz w:val="20"/>
                <w:szCs w:val="20"/>
              </w:rPr>
              <w:t>Moderate-severe intermittent</w:t>
            </w:r>
          </w:p>
        </w:tc>
        <w:tc>
          <w:tcPr>
            <w:tcW w:w="1136" w:type="pct"/>
          </w:tcPr>
          <w:p w14:paraId="36D25DDF" w14:textId="77777777" w:rsidR="00F81F81" w:rsidRPr="001B018E" w:rsidRDefault="00F81F81" w:rsidP="00A4239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B018E">
              <w:rPr>
                <w:rFonts w:asciiTheme="majorBidi" w:hAnsiTheme="majorBidi" w:cstheme="majorBidi"/>
                <w:sz w:val="20"/>
                <w:szCs w:val="20"/>
              </w:rPr>
              <w:t>21 (53.8)</w:t>
            </w:r>
          </w:p>
        </w:tc>
        <w:tc>
          <w:tcPr>
            <w:tcW w:w="1002" w:type="pct"/>
          </w:tcPr>
          <w:p w14:paraId="3F680B27" w14:textId="77777777" w:rsidR="00F81F81" w:rsidRPr="001B018E" w:rsidRDefault="00F81F81" w:rsidP="00A4239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B018E">
              <w:rPr>
                <w:rFonts w:asciiTheme="majorBidi" w:hAnsiTheme="majorBidi" w:cstheme="majorBidi"/>
                <w:sz w:val="20"/>
                <w:szCs w:val="20"/>
              </w:rPr>
              <w:t>5 (8.2)</w:t>
            </w:r>
          </w:p>
        </w:tc>
        <w:tc>
          <w:tcPr>
            <w:tcW w:w="1090" w:type="pct"/>
            <w:vMerge/>
          </w:tcPr>
          <w:p w14:paraId="1580BA87" w14:textId="77777777" w:rsidR="00F81F81" w:rsidRPr="001B018E" w:rsidRDefault="00F81F81" w:rsidP="00A4239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r>
      <w:tr w:rsidR="00F81F81" w:rsidRPr="001B018E" w14:paraId="729104CC" w14:textId="77777777" w:rsidTr="00D54D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2" w:type="pct"/>
            <w:tcBorders>
              <w:top w:val="none" w:sz="0" w:space="0" w:color="auto"/>
              <w:bottom w:val="none" w:sz="0" w:space="0" w:color="auto"/>
            </w:tcBorders>
          </w:tcPr>
          <w:p w14:paraId="09FA8990" w14:textId="77777777" w:rsidR="00F81F81" w:rsidRPr="001B018E" w:rsidRDefault="00F81F81" w:rsidP="00A4239A">
            <w:pPr>
              <w:spacing w:after="0" w:line="240" w:lineRule="auto"/>
              <w:rPr>
                <w:rFonts w:asciiTheme="majorBidi" w:hAnsiTheme="majorBidi" w:cstheme="majorBidi"/>
                <w:b w:val="0"/>
                <w:sz w:val="20"/>
                <w:szCs w:val="20"/>
              </w:rPr>
            </w:pPr>
            <w:r w:rsidRPr="001B018E">
              <w:rPr>
                <w:rFonts w:asciiTheme="majorBidi" w:hAnsiTheme="majorBidi" w:cstheme="majorBidi"/>
                <w:b w:val="0"/>
                <w:sz w:val="20"/>
                <w:szCs w:val="20"/>
              </w:rPr>
              <w:t>Mild persistent</w:t>
            </w:r>
          </w:p>
        </w:tc>
        <w:tc>
          <w:tcPr>
            <w:tcW w:w="1136" w:type="pct"/>
            <w:tcBorders>
              <w:top w:val="none" w:sz="0" w:space="0" w:color="auto"/>
              <w:bottom w:val="none" w:sz="0" w:space="0" w:color="auto"/>
            </w:tcBorders>
          </w:tcPr>
          <w:p w14:paraId="6B7C0A63" w14:textId="77777777" w:rsidR="00F81F81" w:rsidRPr="001B018E" w:rsidRDefault="00F81F81" w:rsidP="00A4239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B018E">
              <w:rPr>
                <w:rFonts w:asciiTheme="majorBidi" w:hAnsiTheme="majorBidi" w:cstheme="majorBidi"/>
                <w:sz w:val="20"/>
                <w:szCs w:val="20"/>
              </w:rPr>
              <w:t>0 (0.0)</w:t>
            </w:r>
          </w:p>
        </w:tc>
        <w:tc>
          <w:tcPr>
            <w:tcW w:w="1002" w:type="pct"/>
            <w:tcBorders>
              <w:top w:val="none" w:sz="0" w:space="0" w:color="auto"/>
              <w:bottom w:val="none" w:sz="0" w:space="0" w:color="auto"/>
            </w:tcBorders>
          </w:tcPr>
          <w:p w14:paraId="10A77732" w14:textId="77777777" w:rsidR="00F81F81" w:rsidRPr="001B018E" w:rsidRDefault="00F81F81" w:rsidP="00A4239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B018E">
              <w:rPr>
                <w:rFonts w:asciiTheme="majorBidi" w:hAnsiTheme="majorBidi" w:cstheme="majorBidi"/>
                <w:sz w:val="20"/>
                <w:szCs w:val="20"/>
              </w:rPr>
              <w:t>40 (65.6)</w:t>
            </w:r>
          </w:p>
        </w:tc>
        <w:tc>
          <w:tcPr>
            <w:tcW w:w="1090" w:type="pct"/>
            <w:vMerge/>
            <w:tcBorders>
              <w:top w:val="none" w:sz="0" w:space="0" w:color="auto"/>
              <w:bottom w:val="none" w:sz="0" w:space="0" w:color="auto"/>
            </w:tcBorders>
          </w:tcPr>
          <w:p w14:paraId="03947D21" w14:textId="77777777" w:rsidR="00F81F81" w:rsidRPr="001B018E" w:rsidRDefault="00F81F81" w:rsidP="00A4239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r w:rsidR="00F81F81" w:rsidRPr="001B018E" w14:paraId="07EC5673" w14:textId="77777777" w:rsidTr="00D54D1F">
        <w:tc>
          <w:tcPr>
            <w:cnfStyle w:val="001000000000" w:firstRow="0" w:lastRow="0" w:firstColumn="1" w:lastColumn="0" w:oddVBand="0" w:evenVBand="0" w:oddHBand="0" w:evenHBand="0" w:firstRowFirstColumn="0" w:firstRowLastColumn="0" w:lastRowFirstColumn="0" w:lastRowLastColumn="0"/>
            <w:tcW w:w="1772" w:type="pct"/>
          </w:tcPr>
          <w:p w14:paraId="4071ED96" w14:textId="77777777" w:rsidR="00F81F81" w:rsidRPr="001B018E" w:rsidRDefault="00F81F81" w:rsidP="00A4239A">
            <w:pPr>
              <w:spacing w:after="0" w:line="240" w:lineRule="auto"/>
              <w:rPr>
                <w:rFonts w:asciiTheme="majorBidi" w:hAnsiTheme="majorBidi" w:cstheme="majorBidi"/>
                <w:b w:val="0"/>
                <w:sz w:val="20"/>
                <w:szCs w:val="20"/>
              </w:rPr>
            </w:pPr>
            <w:r w:rsidRPr="001B018E">
              <w:rPr>
                <w:rFonts w:asciiTheme="majorBidi" w:hAnsiTheme="majorBidi" w:cstheme="majorBidi"/>
                <w:b w:val="0"/>
                <w:sz w:val="20"/>
                <w:szCs w:val="20"/>
              </w:rPr>
              <w:t>Moderate severe persistent</w:t>
            </w:r>
          </w:p>
        </w:tc>
        <w:tc>
          <w:tcPr>
            <w:tcW w:w="1136" w:type="pct"/>
          </w:tcPr>
          <w:p w14:paraId="6DB4677C" w14:textId="77777777" w:rsidR="00F81F81" w:rsidRPr="001B018E" w:rsidRDefault="00F81F81" w:rsidP="00A4239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B018E">
              <w:rPr>
                <w:rFonts w:asciiTheme="majorBidi" w:hAnsiTheme="majorBidi" w:cstheme="majorBidi"/>
                <w:sz w:val="20"/>
                <w:szCs w:val="20"/>
              </w:rPr>
              <w:t>0 (0.0)</w:t>
            </w:r>
          </w:p>
        </w:tc>
        <w:tc>
          <w:tcPr>
            <w:tcW w:w="1002" w:type="pct"/>
          </w:tcPr>
          <w:p w14:paraId="3CF2F1A4" w14:textId="77777777" w:rsidR="00F81F81" w:rsidRPr="001B018E" w:rsidRDefault="00F81F81" w:rsidP="00A4239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B018E">
              <w:rPr>
                <w:rFonts w:asciiTheme="majorBidi" w:hAnsiTheme="majorBidi" w:cstheme="majorBidi"/>
                <w:sz w:val="20"/>
                <w:szCs w:val="20"/>
              </w:rPr>
              <w:t>16 (26.2)</w:t>
            </w:r>
          </w:p>
        </w:tc>
        <w:tc>
          <w:tcPr>
            <w:tcW w:w="1090" w:type="pct"/>
            <w:vMerge/>
          </w:tcPr>
          <w:p w14:paraId="4F2CE224" w14:textId="77777777" w:rsidR="00F81F81" w:rsidRPr="001B018E" w:rsidRDefault="00F81F81" w:rsidP="00A4239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r>
    </w:tbl>
    <w:p w14:paraId="5CB5D36A" w14:textId="77777777" w:rsidR="00F81F81" w:rsidRDefault="00F81F81" w:rsidP="00EF6B19">
      <w:pPr>
        <w:shd w:val="clear" w:color="auto" w:fill="FFFFFF"/>
        <w:spacing w:after="0" w:line="240" w:lineRule="auto"/>
        <w:jc w:val="both"/>
        <w:rPr>
          <w:rFonts w:ascii="Times New Roman" w:hAnsi="Times New Roman"/>
          <w:b/>
          <w:bCs/>
          <w:sz w:val="20"/>
          <w:szCs w:val="20"/>
        </w:rPr>
      </w:pPr>
    </w:p>
    <w:p w14:paraId="401B0397" w14:textId="6765863A" w:rsidR="001B1723" w:rsidRPr="00EF6B19" w:rsidRDefault="001B1723" w:rsidP="00EF6B19">
      <w:pPr>
        <w:shd w:val="clear" w:color="auto" w:fill="FFFFFF"/>
        <w:spacing w:after="0" w:line="240" w:lineRule="auto"/>
        <w:jc w:val="both"/>
        <w:rPr>
          <w:rFonts w:ascii="Times New Roman" w:hAnsi="Times New Roman"/>
          <w:b/>
          <w:bCs/>
          <w:sz w:val="20"/>
          <w:szCs w:val="20"/>
        </w:rPr>
      </w:pPr>
      <w:r w:rsidRPr="00A00E21">
        <w:rPr>
          <w:rFonts w:ascii="Times New Roman" w:hAnsi="Times New Roman"/>
          <w:sz w:val="20"/>
          <w:szCs w:val="20"/>
        </w:rPr>
        <w:t xml:space="preserve">Atopic dermatitis patients was most common in allergic rhinitis, Asthma class and Allergic rhinitis class, (p&lt;0.001). </w:t>
      </w:r>
      <w:proofErr w:type="gramStart"/>
      <w:r w:rsidRPr="00A00E21">
        <w:rPr>
          <w:rFonts w:ascii="Times New Roman" w:hAnsi="Times New Roman"/>
          <w:sz w:val="20"/>
          <w:szCs w:val="20"/>
        </w:rPr>
        <w:t>(Table</w:t>
      </w:r>
      <w:r>
        <w:rPr>
          <w:rFonts w:ascii="Times New Roman" w:hAnsi="Times New Roman"/>
          <w:sz w:val="20"/>
          <w:szCs w:val="20"/>
        </w:rPr>
        <w:t xml:space="preserve"> 2</w:t>
      </w:r>
      <w:r w:rsidRPr="00A00E21">
        <w:rPr>
          <w:rFonts w:ascii="Times New Roman" w:hAnsi="Times New Roman"/>
          <w:sz w:val="20"/>
          <w:szCs w:val="20"/>
        </w:rPr>
        <w:t>).</w:t>
      </w:r>
      <w:proofErr w:type="gramEnd"/>
    </w:p>
    <w:p w14:paraId="22C38B23" w14:textId="77777777" w:rsidR="00822107" w:rsidRPr="00EF6B19" w:rsidRDefault="00822107" w:rsidP="00EF6B19">
      <w:pPr>
        <w:shd w:val="clear" w:color="auto" w:fill="FFFFFF"/>
        <w:spacing w:before="120" w:after="120" w:line="240" w:lineRule="auto"/>
        <w:jc w:val="both"/>
        <w:rPr>
          <w:rFonts w:ascii="Times New Roman" w:hAnsi="Times New Roman"/>
          <w:b/>
          <w:sz w:val="28"/>
          <w:szCs w:val="28"/>
        </w:rPr>
      </w:pPr>
      <w:r w:rsidRPr="00EF6B19">
        <w:rPr>
          <w:rFonts w:ascii="Times New Roman" w:hAnsi="Times New Roman"/>
          <w:b/>
          <w:sz w:val="28"/>
          <w:szCs w:val="28"/>
        </w:rPr>
        <w:t>DISCUSSION</w:t>
      </w:r>
    </w:p>
    <w:p w14:paraId="331F160A" w14:textId="3B11FCF3" w:rsidR="00E74D1A" w:rsidRPr="00A00E21" w:rsidRDefault="00E74D1A" w:rsidP="00095D2C">
      <w:pPr>
        <w:spacing w:after="0" w:line="228" w:lineRule="auto"/>
        <w:jc w:val="both"/>
        <w:rPr>
          <w:rFonts w:ascii="Times New Roman" w:hAnsi="Times New Roman"/>
          <w:sz w:val="20"/>
          <w:szCs w:val="20"/>
          <w:lang w:eastAsia="en-GB"/>
        </w:rPr>
      </w:pPr>
      <w:r w:rsidRPr="00A00E21">
        <w:rPr>
          <w:rFonts w:ascii="Times New Roman" w:hAnsi="Times New Roman"/>
          <w:sz w:val="20"/>
          <w:szCs w:val="20"/>
          <w:lang w:eastAsia="en-GB"/>
        </w:rPr>
        <w:t xml:space="preserve">In number of previous researches atopic dermatitis and other allergy diseases have studied and a pathogenic overlap of one or more </w:t>
      </w:r>
      <w:proofErr w:type="spellStart"/>
      <w:r w:rsidRPr="00A00E21">
        <w:rPr>
          <w:rFonts w:ascii="Times New Roman" w:hAnsi="Times New Roman"/>
          <w:sz w:val="20"/>
          <w:szCs w:val="20"/>
          <w:lang w:eastAsia="en-GB"/>
        </w:rPr>
        <w:t>endotypes</w:t>
      </w:r>
      <w:proofErr w:type="spellEnd"/>
      <w:r w:rsidRPr="00A00E21">
        <w:rPr>
          <w:rFonts w:ascii="Times New Roman" w:hAnsi="Times New Roman"/>
          <w:sz w:val="20"/>
          <w:szCs w:val="20"/>
          <w:lang w:eastAsia="en-GB"/>
        </w:rPr>
        <w:t xml:space="preserve"> was observed. As a result, the underlying immunological dysfunction of AD and asthma, along with type 2 immunity and higher </w:t>
      </w:r>
      <w:proofErr w:type="spellStart"/>
      <w:r w:rsidRPr="00A00E21">
        <w:rPr>
          <w:rFonts w:ascii="Times New Roman" w:hAnsi="Times New Roman"/>
          <w:sz w:val="20"/>
          <w:szCs w:val="20"/>
          <w:lang w:eastAsia="en-GB"/>
        </w:rPr>
        <w:t>IgE</w:t>
      </w:r>
      <w:proofErr w:type="spellEnd"/>
      <w:r w:rsidRPr="00A00E21">
        <w:rPr>
          <w:rFonts w:ascii="Times New Roman" w:hAnsi="Times New Roman"/>
          <w:sz w:val="20"/>
          <w:szCs w:val="20"/>
          <w:lang w:eastAsia="en-GB"/>
        </w:rPr>
        <w:t xml:space="preserve"> serum levels</w:t>
      </w:r>
      <w:r w:rsidRPr="00E74D1A">
        <w:rPr>
          <w:rFonts w:ascii="Times New Roman" w:hAnsi="Times New Roman"/>
          <w:sz w:val="20"/>
          <w:szCs w:val="20"/>
          <w:vertAlign w:val="superscript"/>
          <w:lang w:eastAsia="en-GB"/>
        </w:rPr>
        <w:fldChar w:fldCharType="begin"/>
      </w:r>
      <w:r w:rsidRPr="00E74D1A">
        <w:rPr>
          <w:rFonts w:ascii="Times New Roman" w:hAnsi="Times New Roman"/>
          <w:sz w:val="20"/>
          <w:szCs w:val="20"/>
          <w:vertAlign w:val="superscript"/>
          <w:lang w:eastAsia="en-GB"/>
        </w:rPr>
        <w:instrText xml:space="preserve"> ADDIN EN.CITE &lt;EndNote&gt;&lt;Cite&gt;&lt;Author&gt;Murrison&lt;/Author&gt;&lt;Year&gt;2019&lt;/Year&gt;&lt;RecNum&gt;16&lt;/RecNum&gt;&lt;DisplayText&gt;(7)&lt;/DisplayText&gt;&lt;record&gt;&lt;rec-number&gt;16&lt;/rec-number&gt;&lt;foreign-keys&gt;&lt;key app="EN" db-id="fs90aw02u09av7ep5w3p2fxnsxsaae9wwxa0" timestamp="1652812279"&gt;16&lt;/key&gt;&lt;/foreign-keys&gt;&lt;ref-type name="Journal Article"&gt;17&lt;/ref-type&gt;&lt;contributors&gt;&lt;authors&gt;&lt;author&gt;Murrison, Liza Bronner&lt;/author&gt;&lt;author&gt;Brandt, Eric B&lt;/author&gt;&lt;author&gt;Myers, Jocelyn Biagini&lt;/author&gt;&lt;author&gt;Hershey, Gurjit K Khurana&lt;/author&gt;&lt;/authors&gt;&lt;/contributors&gt;&lt;titles&gt;&lt;title&gt;Environmental exposures and mechanisms in allergy and asthma development&lt;/title&gt;&lt;secondary-title&gt;The Journal of clinical investigation&lt;/secondary-title&gt;&lt;/titles&gt;&lt;periodical&gt;&lt;full-title&gt;The Journal of clinical investigation&lt;/full-title&gt;&lt;/periodical&gt;&lt;pages&gt;1504-1515&lt;/pages&gt;&lt;volume&gt;129&lt;/volume&gt;&lt;number&gt;4&lt;/number&gt;&lt;dates&gt;&lt;year&gt;2019&lt;/year&gt;&lt;/dates&gt;&lt;isbn&gt;0021-9738&lt;/isbn&gt;&lt;urls&gt;&lt;/urls&gt;&lt;/record&gt;&lt;/Cite&gt;&lt;/EndNote&gt;</w:instrText>
      </w:r>
      <w:r w:rsidRPr="00E74D1A">
        <w:rPr>
          <w:rFonts w:ascii="Times New Roman" w:hAnsi="Times New Roman"/>
          <w:sz w:val="20"/>
          <w:szCs w:val="20"/>
          <w:vertAlign w:val="superscript"/>
          <w:lang w:eastAsia="en-GB"/>
        </w:rPr>
        <w:fldChar w:fldCharType="separate"/>
      </w:r>
      <w:r w:rsidRPr="00E74D1A">
        <w:rPr>
          <w:rFonts w:ascii="Times New Roman" w:hAnsi="Times New Roman"/>
          <w:noProof/>
          <w:sz w:val="20"/>
          <w:szCs w:val="20"/>
          <w:vertAlign w:val="superscript"/>
          <w:lang w:eastAsia="en-GB"/>
        </w:rPr>
        <w:t>(</w:t>
      </w:r>
      <w:r w:rsidR="00E552FE">
        <w:rPr>
          <w:rFonts w:ascii="Times New Roman" w:hAnsi="Times New Roman"/>
          <w:noProof/>
          <w:sz w:val="20"/>
          <w:szCs w:val="20"/>
          <w:vertAlign w:val="superscript"/>
          <w:lang w:eastAsia="en-GB"/>
        </w:rPr>
        <w:t>6</w:t>
      </w:r>
      <w:r w:rsidRPr="00E74D1A">
        <w:rPr>
          <w:rFonts w:ascii="Times New Roman" w:hAnsi="Times New Roman"/>
          <w:noProof/>
          <w:sz w:val="20"/>
          <w:szCs w:val="20"/>
          <w:vertAlign w:val="superscript"/>
          <w:lang w:eastAsia="en-GB"/>
        </w:rPr>
        <w:t>)</w:t>
      </w:r>
      <w:r w:rsidRPr="00E74D1A">
        <w:rPr>
          <w:rFonts w:ascii="Times New Roman" w:hAnsi="Times New Roman"/>
          <w:sz w:val="20"/>
          <w:szCs w:val="20"/>
          <w:vertAlign w:val="superscript"/>
          <w:lang w:eastAsia="en-GB"/>
        </w:rPr>
        <w:fldChar w:fldCharType="end"/>
      </w:r>
      <w:r w:rsidRPr="00A00E21">
        <w:rPr>
          <w:rFonts w:ascii="Times New Roman" w:hAnsi="Times New Roman"/>
          <w:sz w:val="20"/>
          <w:szCs w:val="20"/>
          <w:lang w:eastAsia="en-GB"/>
        </w:rPr>
        <w:t xml:space="preserve"> could explain some of their coexistence. The considerable illness reduction found in asthma and Alzheimer's disease trials after treatment with the IL-4 receptor -antagonist </w:t>
      </w:r>
      <w:proofErr w:type="spellStart"/>
      <w:r w:rsidRPr="00A00E21">
        <w:rPr>
          <w:rFonts w:ascii="Times New Roman" w:hAnsi="Times New Roman"/>
          <w:sz w:val="20"/>
          <w:szCs w:val="20"/>
          <w:lang w:eastAsia="en-GB"/>
        </w:rPr>
        <w:t>dupilumab</w:t>
      </w:r>
      <w:proofErr w:type="spellEnd"/>
      <w:r w:rsidRPr="00A00E21">
        <w:rPr>
          <w:rFonts w:ascii="Times New Roman" w:hAnsi="Times New Roman"/>
          <w:sz w:val="20"/>
          <w:szCs w:val="20"/>
          <w:lang w:eastAsia="en-GB"/>
        </w:rPr>
        <w:t xml:space="preserve"> indicates the close link between the two disorders,</w:t>
      </w:r>
      <w:r w:rsidRPr="00E74D1A">
        <w:rPr>
          <w:rFonts w:ascii="Times New Roman" w:hAnsi="Times New Roman"/>
          <w:sz w:val="20"/>
          <w:szCs w:val="20"/>
          <w:vertAlign w:val="superscript"/>
          <w:lang w:eastAsia="en-GB"/>
        </w:rPr>
        <w:fldChar w:fldCharType="begin"/>
      </w:r>
      <w:r w:rsidRPr="00E74D1A">
        <w:rPr>
          <w:rFonts w:ascii="Times New Roman" w:hAnsi="Times New Roman"/>
          <w:sz w:val="20"/>
          <w:szCs w:val="20"/>
          <w:vertAlign w:val="superscript"/>
          <w:lang w:eastAsia="en-GB"/>
        </w:rPr>
        <w:instrText xml:space="preserve"> ADDIN EN.CITE &lt;EndNote&gt;&lt;Cite&gt;&lt;Author&gt;Chen&lt;/Author&gt;&lt;Year&gt;2019&lt;/Year&gt;&lt;RecNum&gt;17&lt;/RecNum&gt;&lt;DisplayText&gt;(8)&lt;/DisplayText&gt;&lt;record&gt;&lt;rec-number&gt;17&lt;/rec-number&gt;&lt;foreign-keys&gt;&lt;key app="EN" db-id="fs90aw02u09av7ep5w3p2fxnsxsaae9wwxa0" timestamp="1652812327"&gt;17&lt;/key&gt;&lt;/foreign-keys&gt;&lt;ref-type name="Journal Article"&gt;17&lt;/ref-type&gt;&lt;contributors&gt;&lt;authors&gt;&lt;author&gt;Chen, Yi-Ling&lt;/author&gt;&lt;author&gt;Gutowska-Owsiak, Danuta&lt;/author&gt;&lt;author&gt;Hardman, Clare S&lt;/author&gt;&lt;author&gt;Westmoreland, Melanie&lt;/author&gt;&lt;author&gt;MacKenzie, Teena&lt;/author&gt;&lt;author&gt;Cifuentes, Liliana&lt;/author&gt;&lt;author&gt;Waithe, Dominic&lt;/author&gt;&lt;author&gt;Lloyd-Lavery, Antonia&lt;/author&gt;&lt;author&gt;Marquette, Allison&lt;/author&gt;&lt;author&gt;Londei, Marco&lt;/author&gt;&lt;/authors&gt;&lt;/contributors&gt;&lt;titles&gt;&lt;title&gt;Proof-of-concept clinical trial of etokimab shows a key role for IL-33 in atopic dermatitis pathogenesis&lt;/title&gt;&lt;secondary-title&gt;Science Translational Medicine&lt;/secondary-title&gt;&lt;/titles&gt;&lt;periodical&gt;&lt;full-title&gt;Science Translational Medicine&lt;/full-title&gt;&lt;/periodical&gt;&lt;pages&gt;eaax2945&lt;/pages&gt;&lt;volume&gt;11&lt;/volume&gt;&lt;number&gt;515&lt;/number&gt;&lt;dates&gt;&lt;year&gt;2019&lt;/year&gt;&lt;/dates&gt;&lt;isbn&gt;1946-6234&lt;/isbn&gt;&lt;urls&gt;&lt;/urls&gt;&lt;/record&gt;&lt;/Cite&gt;&lt;/EndNote&gt;</w:instrText>
      </w:r>
      <w:r w:rsidRPr="00E74D1A">
        <w:rPr>
          <w:rFonts w:ascii="Times New Roman" w:hAnsi="Times New Roman"/>
          <w:sz w:val="20"/>
          <w:szCs w:val="20"/>
          <w:vertAlign w:val="superscript"/>
          <w:lang w:eastAsia="en-GB"/>
        </w:rPr>
        <w:fldChar w:fldCharType="separate"/>
      </w:r>
      <w:r w:rsidRPr="00E74D1A">
        <w:rPr>
          <w:rFonts w:ascii="Times New Roman" w:hAnsi="Times New Roman"/>
          <w:noProof/>
          <w:sz w:val="20"/>
          <w:szCs w:val="20"/>
          <w:vertAlign w:val="superscript"/>
          <w:lang w:eastAsia="en-GB"/>
        </w:rPr>
        <w:t>(</w:t>
      </w:r>
      <w:r w:rsidR="002934C5">
        <w:rPr>
          <w:rFonts w:ascii="Times New Roman" w:hAnsi="Times New Roman"/>
          <w:noProof/>
          <w:sz w:val="20"/>
          <w:szCs w:val="20"/>
          <w:vertAlign w:val="superscript"/>
          <w:lang w:eastAsia="en-GB"/>
        </w:rPr>
        <w:t>7</w:t>
      </w:r>
      <w:r w:rsidRPr="00E74D1A">
        <w:rPr>
          <w:rFonts w:ascii="Times New Roman" w:hAnsi="Times New Roman"/>
          <w:noProof/>
          <w:sz w:val="20"/>
          <w:szCs w:val="20"/>
          <w:vertAlign w:val="superscript"/>
          <w:lang w:eastAsia="en-GB"/>
        </w:rPr>
        <w:t>)</w:t>
      </w:r>
      <w:r w:rsidRPr="00E74D1A">
        <w:rPr>
          <w:rFonts w:ascii="Times New Roman" w:hAnsi="Times New Roman"/>
          <w:sz w:val="20"/>
          <w:szCs w:val="20"/>
          <w:vertAlign w:val="superscript"/>
          <w:lang w:eastAsia="en-GB"/>
        </w:rPr>
        <w:fldChar w:fldCharType="end"/>
      </w:r>
      <w:r w:rsidRPr="00A00E21">
        <w:rPr>
          <w:rFonts w:ascii="Times New Roman" w:hAnsi="Times New Roman"/>
          <w:sz w:val="20"/>
          <w:szCs w:val="20"/>
          <w:lang w:eastAsia="en-GB"/>
        </w:rPr>
        <w:t xml:space="preserve"> and warrants additional research into potential </w:t>
      </w:r>
      <w:proofErr w:type="spellStart"/>
      <w:r w:rsidRPr="00A00E21">
        <w:rPr>
          <w:rFonts w:ascii="Times New Roman" w:hAnsi="Times New Roman"/>
          <w:sz w:val="20"/>
          <w:szCs w:val="20"/>
          <w:lang w:eastAsia="en-GB"/>
        </w:rPr>
        <w:t>monotherapy</w:t>
      </w:r>
      <w:proofErr w:type="spellEnd"/>
      <w:r w:rsidRPr="00A00E21">
        <w:rPr>
          <w:rFonts w:ascii="Times New Roman" w:hAnsi="Times New Roman"/>
          <w:sz w:val="20"/>
          <w:szCs w:val="20"/>
          <w:lang w:eastAsia="en-GB"/>
        </w:rPr>
        <w:t xml:space="preserve"> of these two conditions in selected patients.</w:t>
      </w:r>
    </w:p>
    <w:p w14:paraId="4A9D47BD" w14:textId="5AEE17A9" w:rsidR="00E74D1A" w:rsidRPr="00A00E21" w:rsidRDefault="00E74D1A" w:rsidP="00095D2C">
      <w:pPr>
        <w:spacing w:after="0" w:line="228" w:lineRule="auto"/>
        <w:jc w:val="both"/>
        <w:rPr>
          <w:rFonts w:ascii="Times New Roman" w:hAnsi="Times New Roman"/>
          <w:sz w:val="20"/>
          <w:szCs w:val="20"/>
        </w:rPr>
      </w:pPr>
      <w:r>
        <w:rPr>
          <w:rFonts w:ascii="Times New Roman" w:hAnsi="Times New Roman"/>
          <w:sz w:val="20"/>
          <w:szCs w:val="20"/>
        </w:rPr>
        <w:t>The result</w:t>
      </w:r>
      <w:r w:rsidRPr="00A00E21">
        <w:rPr>
          <w:rFonts w:ascii="Times New Roman" w:hAnsi="Times New Roman"/>
          <w:sz w:val="20"/>
          <w:szCs w:val="20"/>
        </w:rPr>
        <w:t xml:space="preserve"> of this study shows that the prevalence of allergic rhinitis and atopic dermatitis is very high in the patients that are diagnosed cases of bronchial asthma. </w:t>
      </w:r>
    </w:p>
    <w:p w14:paraId="0ED5E9CA" w14:textId="5555E32A" w:rsidR="00E74D1A" w:rsidRPr="00A00E21" w:rsidRDefault="00E74D1A" w:rsidP="00095D2C">
      <w:pPr>
        <w:spacing w:after="0" w:line="228" w:lineRule="auto"/>
        <w:jc w:val="both"/>
        <w:rPr>
          <w:rFonts w:ascii="Times New Roman" w:hAnsi="Times New Roman"/>
          <w:color w:val="000000" w:themeColor="text1"/>
          <w:sz w:val="20"/>
          <w:szCs w:val="20"/>
        </w:rPr>
      </w:pPr>
      <w:r w:rsidRPr="00A00E21">
        <w:rPr>
          <w:rFonts w:ascii="Times New Roman" w:hAnsi="Times New Roman"/>
          <w:sz w:val="20"/>
          <w:szCs w:val="20"/>
        </w:rPr>
        <w:t xml:space="preserve">In a study conducted by </w:t>
      </w:r>
      <w:proofErr w:type="spellStart"/>
      <w:r w:rsidRPr="00A00E21">
        <w:rPr>
          <w:rFonts w:ascii="Times New Roman" w:hAnsi="Times New Roman"/>
          <w:sz w:val="20"/>
          <w:szCs w:val="20"/>
        </w:rPr>
        <w:t>hong</w:t>
      </w:r>
      <w:proofErr w:type="spellEnd"/>
      <w:r w:rsidRPr="00A00E21">
        <w:rPr>
          <w:rFonts w:ascii="Times New Roman" w:hAnsi="Times New Roman"/>
          <w:sz w:val="20"/>
          <w:szCs w:val="20"/>
        </w:rPr>
        <w:t xml:space="preserve"> et al,</w:t>
      </w:r>
      <w:r w:rsidRPr="00E74D1A">
        <w:rPr>
          <w:rFonts w:ascii="Times New Roman" w:hAnsi="Times New Roman"/>
          <w:sz w:val="20"/>
          <w:szCs w:val="20"/>
          <w:vertAlign w:val="superscript"/>
        </w:rPr>
        <w:fldChar w:fldCharType="begin"/>
      </w:r>
      <w:r w:rsidRPr="00E74D1A">
        <w:rPr>
          <w:rFonts w:ascii="Times New Roman" w:hAnsi="Times New Roman"/>
          <w:sz w:val="20"/>
          <w:szCs w:val="20"/>
          <w:vertAlign w:val="superscript"/>
        </w:rPr>
        <w:instrText xml:space="preserve"> ADDIN EN.CITE &lt;EndNote&gt;&lt;Cite&gt;&lt;Author&gt;Hong&lt;/Author&gt;&lt;Year&gt;2012&lt;/Year&gt;&lt;RecNum&gt;18&lt;/RecNum&gt;&lt;DisplayText&gt;(9)&lt;/DisplayText&gt;&lt;record&gt;&lt;rec-number&gt;18&lt;/rec-number&gt;&lt;foreign-keys&gt;&lt;key app="EN" db-id="fs90aw02u09av7ep5w3p2fxnsxsaae9wwxa0" timestamp="1652812365"&gt;18&lt;/key&gt;&lt;/foreign-keys&gt;&lt;ref-type name="Journal Article"&gt;17&lt;/ref-type&gt;&lt;contributors&gt;&lt;authors&gt;&lt;author&gt;Hong, Soyoung&lt;/author&gt;&lt;author&gt;Son, Dong Koog&lt;/author&gt;&lt;author&gt;Lim, Wan Ryung&lt;/author&gt;&lt;author&gt;Kim, Sun Hang&lt;/author&gt;&lt;author&gt;Kim, Hyunjung&lt;/author&gt;&lt;author&gt;Yum, Hye Yung&lt;/author&gt;&lt;author&gt;Kwon, Hojang&lt;/author&gt;&lt;/authors&gt;&lt;/contributors&gt;&lt;titles&gt;&lt;title&gt;The prevalence of atopic dermatitis, asthma, and allergic rhinitis and the comorbidity of allergic diseases in children&lt;/title&gt;&lt;secondary-title&gt;Environmental health and toxicology&lt;/secondary-title&gt;&lt;/titles&gt;&lt;periodical&gt;&lt;full-title&gt;Environmental health and toxicology&lt;/full-title&gt;&lt;/periodical&gt;&lt;volume&gt;27&lt;/volume&gt;&lt;dates&gt;&lt;year&gt;2012&lt;/year&gt;&lt;/dates&gt;&lt;urls&gt;&lt;/urls&gt;&lt;/record&gt;&lt;/Cite&gt;&lt;/EndNote&gt;</w:instrText>
      </w:r>
      <w:r w:rsidRPr="00E74D1A">
        <w:rPr>
          <w:rFonts w:ascii="Times New Roman" w:hAnsi="Times New Roman"/>
          <w:sz w:val="20"/>
          <w:szCs w:val="20"/>
          <w:vertAlign w:val="superscript"/>
        </w:rPr>
        <w:fldChar w:fldCharType="separate"/>
      </w:r>
      <w:r w:rsidRPr="00E74D1A">
        <w:rPr>
          <w:rFonts w:ascii="Times New Roman" w:hAnsi="Times New Roman"/>
          <w:noProof/>
          <w:sz w:val="20"/>
          <w:szCs w:val="20"/>
          <w:vertAlign w:val="superscript"/>
        </w:rPr>
        <w:t>(</w:t>
      </w:r>
      <w:r w:rsidR="00FB04D0">
        <w:rPr>
          <w:rFonts w:ascii="Times New Roman" w:hAnsi="Times New Roman"/>
          <w:noProof/>
          <w:sz w:val="20"/>
          <w:szCs w:val="20"/>
          <w:vertAlign w:val="superscript"/>
        </w:rPr>
        <w:t>8</w:t>
      </w:r>
      <w:r w:rsidRPr="00E74D1A">
        <w:rPr>
          <w:rFonts w:ascii="Times New Roman" w:hAnsi="Times New Roman"/>
          <w:noProof/>
          <w:sz w:val="20"/>
          <w:szCs w:val="20"/>
          <w:vertAlign w:val="superscript"/>
        </w:rPr>
        <w:t>)</w:t>
      </w:r>
      <w:r w:rsidRPr="00E74D1A">
        <w:rPr>
          <w:rFonts w:ascii="Times New Roman" w:hAnsi="Times New Roman"/>
          <w:sz w:val="20"/>
          <w:szCs w:val="20"/>
          <w:vertAlign w:val="superscript"/>
        </w:rPr>
        <w:fldChar w:fldCharType="end"/>
      </w:r>
      <w:r w:rsidRPr="00A00E21">
        <w:rPr>
          <w:rFonts w:ascii="Times New Roman" w:hAnsi="Times New Roman"/>
          <w:sz w:val="20"/>
          <w:szCs w:val="20"/>
        </w:rPr>
        <w:t xml:space="preserve"> they conducted a study on children and assessed the frequency of allergy disorders in children. They discovered that (p for trend 0.001), 9.3% of children aged 0 to 3 years, 19.7% of children aged 4 to 6 years, 16.7% of children aged 7 to 9 years, and 14.5% of children aged 10 to 13 years experienced obesity. Asthma prevalence was 16.5%, 9.8%, 6.5%, and 5.4%, respectively, in these age groups (p for trend 0.001). In these age groups, allergic rhinitis was prevalent in 28.5%, 38.0%, 38.5%, and 35.9% of cases (p for trend = 0.043).</w:t>
      </w:r>
    </w:p>
    <w:p w14:paraId="3F76B2D7" w14:textId="5B3807B7" w:rsidR="00E74D1A" w:rsidRPr="00A00E21" w:rsidRDefault="00E74D1A" w:rsidP="00095D2C">
      <w:pPr>
        <w:spacing w:after="0" w:line="228" w:lineRule="auto"/>
        <w:jc w:val="both"/>
        <w:rPr>
          <w:rFonts w:ascii="Times New Roman" w:hAnsi="Times New Roman"/>
          <w:color w:val="000000" w:themeColor="text1"/>
          <w:sz w:val="20"/>
          <w:szCs w:val="20"/>
          <w:lang w:eastAsia="en-GB"/>
        </w:rPr>
      </w:pPr>
      <w:r w:rsidRPr="00A00E21">
        <w:rPr>
          <w:rFonts w:ascii="Times New Roman" w:hAnsi="Times New Roman"/>
          <w:color w:val="000000" w:themeColor="text1"/>
          <w:sz w:val="20"/>
          <w:szCs w:val="20"/>
        </w:rPr>
        <w:t>In another study conducted by Pedersen et al,</w:t>
      </w:r>
      <w:r w:rsidRPr="00266428">
        <w:rPr>
          <w:rFonts w:ascii="Times New Roman" w:hAnsi="Times New Roman"/>
          <w:color w:val="000000" w:themeColor="text1"/>
          <w:sz w:val="20"/>
          <w:szCs w:val="20"/>
          <w:vertAlign w:val="superscript"/>
        </w:rPr>
        <w:fldChar w:fldCharType="begin"/>
      </w:r>
      <w:r w:rsidRPr="00266428">
        <w:rPr>
          <w:rFonts w:ascii="Times New Roman" w:hAnsi="Times New Roman"/>
          <w:color w:val="000000" w:themeColor="text1"/>
          <w:sz w:val="20"/>
          <w:szCs w:val="20"/>
          <w:vertAlign w:val="superscript"/>
        </w:rPr>
        <w:instrText xml:space="preserve"> ADDIN EN.CITE &lt;EndNote&gt;&lt;Cite&gt;&lt;Author&gt;Pedersen&lt;/Author&gt;&lt;Year&gt;2020&lt;/Year&gt;&lt;RecNum&gt;19&lt;/RecNum&gt;&lt;DisplayText&gt;(10)&lt;/DisplayText&gt;&lt;record&gt;&lt;rec-number&gt;19&lt;/rec-number&gt;&lt;foreign-keys&gt;&lt;key app="EN" db-id="fs90aw02u09av7ep5w3p2fxnsxsaae9wwxa0" timestamp="1652812399"&gt;19&lt;/key&gt;&lt;/foreign-keys&gt;&lt;ref-type name="Journal Article"&gt;17&lt;/ref-type&gt;&lt;contributors&gt;&lt;authors&gt;&lt;author&gt;Pedersen, Courtney J&lt;/author&gt;&lt;author&gt;Uddin, Mohammad J&lt;/author&gt;&lt;author&gt;Saha, Samir K&lt;/author&gt;&lt;author&gt;Darmstadt, Gary L&lt;/author&gt;&lt;/authors&gt;&lt;/contributors&gt;&lt;titles&gt;&lt;title&gt;Prevalence of atopic dermatitis, asthma and rhinitis from infancy through adulthood in rural Bangladesh: A population-based, cross-sectional survey&lt;/title&gt;&lt;secondary-title&gt;BMJ open&lt;/secondary-title&gt;&lt;/titles&gt;&lt;periodical&gt;&lt;full-title&gt;BMJ open&lt;/full-title&gt;&lt;/periodical&gt;&lt;pages&gt;e042380&lt;/pages&gt;&lt;volume&gt;10&lt;/volume&gt;&lt;number&gt;11&lt;/number&gt;&lt;dates&gt;&lt;year&gt;2020&lt;/year&gt;&lt;/dates&gt;&lt;isbn&gt;2044-6055&lt;/isbn&gt;&lt;urls&gt;&lt;/urls&gt;&lt;/record&gt;&lt;/Cite&gt;&lt;/EndNote&gt;</w:instrText>
      </w:r>
      <w:r w:rsidRPr="00266428">
        <w:rPr>
          <w:rFonts w:ascii="Times New Roman" w:hAnsi="Times New Roman"/>
          <w:color w:val="000000" w:themeColor="text1"/>
          <w:sz w:val="20"/>
          <w:szCs w:val="20"/>
          <w:vertAlign w:val="superscript"/>
        </w:rPr>
        <w:fldChar w:fldCharType="separate"/>
      </w:r>
      <w:r w:rsidRPr="00266428">
        <w:rPr>
          <w:rFonts w:ascii="Times New Roman" w:hAnsi="Times New Roman"/>
          <w:noProof/>
          <w:color w:val="000000" w:themeColor="text1"/>
          <w:sz w:val="20"/>
          <w:szCs w:val="20"/>
          <w:vertAlign w:val="superscript"/>
        </w:rPr>
        <w:t>(</w:t>
      </w:r>
      <w:r w:rsidR="00266428" w:rsidRPr="00266428">
        <w:rPr>
          <w:rFonts w:ascii="Times New Roman" w:hAnsi="Times New Roman"/>
          <w:noProof/>
          <w:color w:val="000000" w:themeColor="text1"/>
          <w:sz w:val="20"/>
          <w:szCs w:val="20"/>
          <w:vertAlign w:val="superscript"/>
        </w:rPr>
        <w:t>9</w:t>
      </w:r>
      <w:r w:rsidRPr="00266428">
        <w:rPr>
          <w:rFonts w:ascii="Times New Roman" w:hAnsi="Times New Roman"/>
          <w:noProof/>
          <w:color w:val="000000" w:themeColor="text1"/>
          <w:sz w:val="20"/>
          <w:szCs w:val="20"/>
          <w:vertAlign w:val="superscript"/>
        </w:rPr>
        <w:t>)</w:t>
      </w:r>
      <w:r w:rsidRPr="00266428">
        <w:rPr>
          <w:rFonts w:ascii="Times New Roman" w:hAnsi="Times New Roman"/>
          <w:color w:val="000000" w:themeColor="text1"/>
          <w:sz w:val="20"/>
          <w:szCs w:val="20"/>
          <w:vertAlign w:val="superscript"/>
        </w:rPr>
        <w:fldChar w:fldCharType="end"/>
      </w:r>
      <w:r w:rsidRPr="00A00E21">
        <w:rPr>
          <w:rFonts w:ascii="Times New Roman" w:hAnsi="Times New Roman"/>
          <w:color w:val="000000" w:themeColor="text1"/>
          <w:sz w:val="20"/>
          <w:szCs w:val="20"/>
        </w:rPr>
        <w:t xml:space="preserve"> in Bangladesh, they studies the pattern of prevalence of </w:t>
      </w:r>
      <w:r w:rsidRPr="00A00E21">
        <w:rPr>
          <w:rFonts w:ascii="Times New Roman" w:hAnsi="Times New Roman"/>
          <w:color w:val="000000" w:themeColor="text1"/>
          <w:sz w:val="20"/>
          <w:szCs w:val="20"/>
        </w:rPr>
        <w:lastRenderedPageBreak/>
        <w:t xml:space="preserve">asthma, atopic dermatitis in children as they progressed to adulthood. They found out that the prevalence of atopic dermatitis and allergic rhinitis increases with the age and the results of this study are comparable to the results of our study that show a similar trend of increasing prevalence of </w:t>
      </w:r>
      <w:r w:rsidRPr="00A00E21">
        <w:rPr>
          <w:rFonts w:ascii="Times New Roman" w:hAnsi="Times New Roman"/>
          <w:color w:val="000000" w:themeColor="text1"/>
          <w:sz w:val="20"/>
          <w:szCs w:val="20"/>
          <w:shd w:val="clear" w:color="auto" w:fill="FFFFFF"/>
          <w:lang w:eastAsia="en-GB"/>
        </w:rPr>
        <w:t>(6.0%, (95% CI% 4.5 to 7.4%).</w:t>
      </w:r>
    </w:p>
    <w:p w14:paraId="47B7AE62" w14:textId="6A1A4F78" w:rsidR="00E74D1A" w:rsidRPr="00A00E21" w:rsidRDefault="00E74D1A" w:rsidP="00095D2C">
      <w:pPr>
        <w:spacing w:after="0" w:line="228" w:lineRule="auto"/>
        <w:jc w:val="both"/>
        <w:rPr>
          <w:rFonts w:ascii="Times New Roman" w:hAnsi="Times New Roman"/>
          <w:sz w:val="20"/>
          <w:szCs w:val="20"/>
          <w:lang w:eastAsia="en-GB"/>
        </w:rPr>
      </w:pPr>
      <w:proofErr w:type="spellStart"/>
      <w:r w:rsidRPr="00A00E21">
        <w:rPr>
          <w:rFonts w:ascii="Times New Roman" w:hAnsi="Times New Roman"/>
          <w:sz w:val="20"/>
          <w:szCs w:val="20"/>
        </w:rPr>
        <w:t>Ravnborg</w:t>
      </w:r>
      <w:proofErr w:type="spellEnd"/>
      <w:r w:rsidRPr="00A00E21">
        <w:rPr>
          <w:rFonts w:ascii="Times New Roman" w:hAnsi="Times New Roman"/>
          <w:sz w:val="20"/>
          <w:szCs w:val="20"/>
        </w:rPr>
        <w:t xml:space="preserve"> and colleagues</w:t>
      </w:r>
      <w:r w:rsidRPr="00D9491C">
        <w:rPr>
          <w:rFonts w:ascii="Times New Roman" w:hAnsi="Times New Roman"/>
          <w:sz w:val="20"/>
          <w:szCs w:val="20"/>
          <w:vertAlign w:val="superscript"/>
        </w:rPr>
        <w:fldChar w:fldCharType="begin"/>
      </w:r>
      <w:r w:rsidRPr="00D9491C">
        <w:rPr>
          <w:rFonts w:ascii="Times New Roman" w:hAnsi="Times New Roman"/>
          <w:sz w:val="20"/>
          <w:szCs w:val="20"/>
          <w:vertAlign w:val="superscript"/>
        </w:rPr>
        <w:instrText xml:space="preserve"> ADDIN EN.CITE &lt;EndNote&gt;&lt;Cite&gt;&lt;Author&gt;Ravnborg&lt;/Author&gt;&lt;Year&gt;2021&lt;/Year&gt;&lt;RecNum&gt;20&lt;/RecNum&gt;&lt;DisplayText&gt;(11)&lt;/DisplayText&gt;&lt;record&gt;&lt;rec-number&gt;20&lt;/rec-number&gt;&lt;foreign-keys&gt;&lt;key app="EN" db-id="fs90aw02u09av7ep5w3p2fxnsxsaae9wwxa0" timestamp="1652812429"&gt;20&lt;/key&gt;&lt;/foreign-keys&gt;&lt;ref-type name="Journal Article"&gt;17&lt;/ref-type&gt;&lt;contributors&gt;&lt;authors&gt;&lt;author&gt;Ravnborg, Nanna&lt;/author&gt;&lt;author&gt;Ambikaibalan, Danni&lt;/author&gt;&lt;author&gt;Agnihotri, Gaurav&lt;/author&gt;&lt;author&gt;Price, Shmuel&lt;/author&gt;&lt;author&gt;Rastogi, Supriya&lt;/author&gt;&lt;author&gt;Patel, Kevin R&lt;/author&gt;&lt;author&gt;Singam, Vivek&lt;/author&gt;&lt;author&gt;Andersen, Yuki&lt;/author&gt;&lt;author&gt;Halling, Anne-Sofie&lt;/author&gt;&lt;author&gt;Silverberg, Jonathan I&lt;/author&gt;&lt;/authors&gt;&lt;/contributors&gt;&lt;titles&gt;&lt;title&gt;Prevalence of asthma in patients with atopic dermatitis: a systematic review and meta-analysis&lt;/title&gt;&lt;secondary-title&gt;Journal of the American Academy of Dermatology&lt;/secondary-title&gt;&lt;/titles&gt;&lt;periodical&gt;&lt;full-title&gt;Journal of the American Academy of Dermatology&lt;/full-title&gt;&lt;/periodical&gt;&lt;pages&gt;471-478&lt;/pages&gt;&lt;volume&gt;84&lt;/volume&gt;&lt;number&gt;2&lt;/number&gt;&lt;dates&gt;&lt;year&gt;2021&lt;/year&gt;&lt;/dates&gt;&lt;isbn&gt;0190-9622&lt;/isbn&gt;&lt;urls&gt;&lt;/urls&gt;&lt;/record&gt;&lt;/Cite&gt;&lt;/EndNote&gt;</w:instrText>
      </w:r>
      <w:r w:rsidRPr="00D9491C">
        <w:rPr>
          <w:rFonts w:ascii="Times New Roman" w:hAnsi="Times New Roman"/>
          <w:sz w:val="20"/>
          <w:szCs w:val="20"/>
          <w:vertAlign w:val="superscript"/>
        </w:rPr>
        <w:fldChar w:fldCharType="separate"/>
      </w:r>
      <w:r w:rsidRPr="00D9491C">
        <w:rPr>
          <w:rFonts w:ascii="Times New Roman" w:hAnsi="Times New Roman"/>
          <w:noProof/>
          <w:sz w:val="20"/>
          <w:szCs w:val="20"/>
          <w:vertAlign w:val="superscript"/>
        </w:rPr>
        <w:t>(1</w:t>
      </w:r>
      <w:r w:rsidR="00713A45">
        <w:rPr>
          <w:rFonts w:ascii="Times New Roman" w:hAnsi="Times New Roman"/>
          <w:noProof/>
          <w:sz w:val="20"/>
          <w:szCs w:val="20"/>
          <w:vertAlign w:val="superscript"/>
        </w:rPr>
        <w:t>0</w:t>
      </w:r>
      <w:r w:rsidRPr="00D9491C">
        <w:rPr>
          <w:rFonts w:ascii="Times New Roman" w:hAnsi="Times New Roman"/>
          <w:noProof/>
          <w:sz w:val="20"/>
          <w:szCs w:val="20"/>
          <w:vertAlign w:val="superscript"/>
        </w:rPr>
        <w:t>)</w:t>
      </w:r>
      <w:r w:rsidRPr="00D9491C">
        <w:rPr>
          <w:rFonts w:ascii="Times New Roman" w:hAnsi="Times New Roman"/>
          <w:sz w:val="20"/>
          <w:szCs w:val="20"/>
          <w:vertAlign w:val="superscript"/>
        </w:rPr>
        <w:fldChar w:fldCharType="end"/>
      </w:r>
      <w:r w:rsidRPr="00A00E21">
        <w:rPr>
          <w:rFonts w:ascii="Times New Roman" w:hAnsi="Times New Roman"/>
          <w:sz w:val="20"/>
          <w:szCs w:val="20"/>
        </w:rPr>
        <w:t xml:space="preserve"> conducted a recent </w:t>
      </w:r>
      <w:proofErr w:type="spellStart"/>
      <w:r w:rsidRPr="00A00E21">
        <w:rPr>
          <w:rFonts w:ascii="Times New Roman" w:hAnsi="Times New Roman"/>
          <w:sz w:val="20"/>
          <w:szCs w:val="20"/>
        </w:rPr>
        <w:t>metanalysis</w:t>
      </w:r>
      <w:proofErr w:type="spellEnd"/>
      <w:r w:rsidRPr="00A00E21">
        <w:rPr>
          <w:rFonts w:ascii="Times New Roman" w:hAnsi="Times New Roman"/>
          <w:sz w:val="20"/>
          <w:szCs w:val="20"/>
        </w:rPr>
        <w:t xml:space="preserve"> using 39.503 articles, 213 studies were included as per inclusion and exclusion criteria. They found that the prevalence of asthma was 25.7% in atopic dermatitis patients. They found that there was a significant association between the atopic dermatitis and bronchial asthma. </w:t>
      </w:r>
      <w:r w:rsidRPr="00A00E21">
        <w:rPr>
          <w:rFonts w:ascii="Times New Roman" w:hAnsi="Times New Roman"/>
          <w:sz w:val="20"/>
          <w:szCs w:val="20"/>
          <w:lang w:eastAsia="en-GB"/>
        </w:rPr>
        <w:t>They concluded that asthma is common in the patients of atopic dermatitis.</w:t>
      </w:r>
    </w:p>
    <w:p w14:paraId="6CA9BBFE" w14:textId="4953257E" w:rsidR="00E74D1A" w:rsidRPr="00A00E21" w:rsidRDefault="00E74D1A" w:rsidP="00095D2C">
      <w:pPr>
        <w:spacing w:after="0" w:line="228" w:lineRule="auto"/>
        <w:jc w:val="both"/>
        <w:rPr>
          <w:rFonts w:ascii="Times New Roman" w:hAnsi="Times New Roman"/>
          <w:sz w:val="20"/>
          <w:szCs w:val="20"/>
          <w:lang w:eastAsia="en-GB"/>
        </w:rPr>
      </w:pPr>
      <w:r w:rsidRPr="00A00E21">
        <w:rPr>
          <w:rFonts w:ascii="Times New Roman" w:hAnsi="Times New Roman"/>
          <w:sz w:val="20"/>
          <w:szCs w:val="20"/>
          <w:lang w:eastAsia="en-GB"/>
        </w:rPr>
        <w:t xml:space="preserve"> In a study conducted by </w:t>
      </w:r>
      <w:proofErr w:type="spellStart"/>
      <w:proofErr w:type="gramStart"/>
      <w:r w:rsidRPr="00A00E21">
        <w:rPr>
          <w:rFonts w:ascii="Times New Roman" w:hAnsi="Times New Roman"/>
          <w:sz w:val="20"/>
          <w:szCs w:val="20"/>
          <w:lang w:eastAsia="en-GB"/>
        </w:rPr>
        <w:t>Okui</w:t>
      </w:r>
      <w:proofErr w:type="spellEnd"/>
      <w:r w:rsidRPr="00D9491C">
        <w:rPr>
          <w:rFonts w:ascii="Times New Roman" w:hAnsi="Times New Roman"/>
          <w:sz w:val="20"/>
          <w:szCs w:val="20"/>
          <w:vertAlign w:val="superscript"/>
          <w:lang w:eastAsia="en-GB"/>
        </w:rPr>
        <w:t>(</w:t>
      </w:r>
      <w:proofErr w:type="gramEnd"/>
      <w:r w:rsidRPr="00D9491C">
        <w:rPr>
          <w:rFonts w:ascii="Times New Roman" w:hAnsi="Times New Roman"/>
          <w:sz w:val="20"/>
          <w:szCs w:val="20"/>
          <w:vertAlign w:val="superscript"/>
          <w:lang w:eastAsia="en-GB"/>
        </w:rPr>
        <w:t>1</w:t>
      </w:r>
      <w:r w:rsidR="00D50ABE">
        <w:rPr>
          <w:rFonts w:ascii="Times New Roman" w:hAnsi="Times New Roman"/>
          <w:sz w:val="20"/>
          <w:szCs w:val="20"/>
          <w:vertAlign w:val="superscript"/>
          <w:lang w:eastAsia="en-GB"/>
        </w:rPr>
        <w:t>1</w:t>
      </w:r>
      <w:r w:rsidRPr="00D9491C">
        <w:rPr>
          <w:rFonts w:ascii="Times New Roman" w:hAnsi="Times New Roman"/>
          <w:sz w:val="20"/>
          <w:szCs w:val="20"/>
          <w:vertAlign w:val="superscript"/>
          <w:lang w:eastAsia="en-GB"/>
        </w:rPr>
        <w:t>)</w:t>
      </w:r>
      <w:r w:rsidRPr="00A00E21">
        <w:rPr>
          <w:rFonts w:ascii="Times New Roman" w:hAnsi="Times New Roman"/>
          <w:sz w:val="20"/>
          <w:szCs w:val="20"/>
          <w:lang w:eastAsia="en-GB"/>
        </w:rPr>
        <w:t xml:space="preserve"> in Japan, they examined using age-period-cohort (APC) analysis, trends in the prevalence of asthma, allergic rhinitis, and atopic dermatitis in Japan. From 1999 to 2017, data on disease prevalence in Japan were gathered from patient surveys. In 5-year increments, the data were broken down into age groups ranging from 0–4 years old to 65–69 years old. With a one-year shift, a cohort was formed for each age group of each year, and the cohorts born from 1930–1934 through 2013–2017 were studied. They came to the conclusion that atopic dermatitis and bronchial asthma are strongly correlated.</w:t>
      </w:r>
    </w:p>
    <w:p w14:paraId="469DE9AC" w14:textId="68D0ADCB" w:rsidR="00E74D1A" w:rsidRPr="00A00E21" w:rsidRDefault="00E74D1A" w:rsidP="00095D2C">
      <w:pPr>
        <w:spacing w:after="0" w:line="228" w:lineRule="auto"/>
        <w:jc w:val="both"/>
        <w:rPr>
          <w:rFonts w:ascii="Times New Roman" w:hAnsi="Times New Roman"/>
          <w:color w:val="222222"/>
          <w:sz w:val="20"/>
          <w:szCs w:val="20"/>
          <w:shd w:val="clear" w:color="auto" w:fill="FFFFFF"/>
          <w:lang w:eastAsia="en-GB"/>
        </w:rPr>
      </w:pPr>
      <w:r w:rsidRPr="00A00E21">
        <w:rPr>
          <w:rFonts w:ascii="Times New Roman" w:hAnsi="Times New Roman"/>
          <w:sz w:val="20"/>
          <w:szCs w:val="20"/>
          <w:lang w:eastAsia="en-GB"/>
        </w:rPr>
        <w:t xml:space="preserve">In another study conducted by </w:t>
      </w:r>
      <w:proofErr w:type="spellStart"/>
      <w:r w:rsidRPr="00A00E21">
        <w:rPr>
          <w:rFonts w:ascii="Times New Roman" w:hAnsi="Times New Roman"/>
          <w:sz w:val="20"/>
          <w:szCs w:val="20"/>
          <w:lang w:eastAsia="en-GB"/>
        </w:rPr>
        <w:t>Bekic</w:t>
      </w:r>
      <w:proofErr w:type="spellEnd"/>
      <w:r w:rsidRPr="00A00E21">
        <w:rPr>
          <w:rFonts w:ascii="Times New Roman" w:hAnsi="Times New Roman"/>
          <w:sz w:val="20"/>
          <w:szCs w:val="20"/>
          <w:lang w:eastAsia="en-GB"/>
        </w:rPr>
        <w:t xml:space="preserve"> </w:t>
      </w:r>
      <w:proofErr w:type="gramStart"/>
      <w:r w:rsidRPr="00A00E21">
        <w:rPr>
          <w:rFonts w:ascii="Times New Roman" w:hAnsi="Times New Roman"/>
          <w:sz w:val="20"/>
          <w:szCs w:val="20"/>
          <w:lang w:eastAsia="en-GB"/>
        </w:rPr>
        <w:t>et.al</w:t>
      </w:r>
      <w:r w:rsidRPr="00D9491C">
        <w:rPr>
          <w:rFonts w:ascii="Times New Roman" w:hAnsi="Times New Roman"/>
          <w:sz w:val="20"/>
          <w:szCs w:val="20"/>
          <w:vertAlign w:val="superscript"/>
          <w:lang w:eastAsia="en-GB"/>
        </w:rPr>
        <w:t>(</w:t>
      </w:r>
      <w:proofErr w:type="gramEnd"/>
      <w:r w:rsidRPr="00D9491C">
        <w:rPr>
          <w:rFonts w:ascii="Times New Roman" w:hAnsi="Times New Roman"/>
          <w:sz w:val="20"/>
          <w:szCs w:val="20"/>
          <w:vertAlign w:val="superscript"/>
          <w:lang w:eastAsia="en-GB"/>
        </w:rPr>
        <w:t>1</w:t>
      </w:r>
      <w:r w:rsidR="00B43E9F">
        <w:rPr>
          <w:rFonts w:ascii="Times New Roman" w:hAnsi="Times New Roman"/>
          <w:sz w:val="20"/>
          <w:szCs w:val="20"/>
          <w:vertAlign w:val="superscript"/>
          <w:lang w:eastAsia="en-GB"/>
        </w:rPr>
        <w:t>2</w:t>
      </w:r>
      <w:r w:rsidRPr="00D9491C">
        <w:rPr>
          <w:rFonts w:ascii="Times New Roman" w:hAnsi="Times New Roman"/>
          <w:sz w:val="20"/>
          <w:szCs w:val="20"/>
          <w:vertAlign w:val="superscript"/>
          <w:lang w:eastAsia="en-GB"/>
        </w:rPr>
        <w:t>)</w:t>
      </w:r>
      <w:r w:rsidR="00D9491C">
        <w:rPr>
          <w:rFonts w:ascii="Times New Roman" w:hAnsi="Times New Roman"/>
          <w:sz w:val="20"/>
          <w:szCs w:val="20"/>
          <w:lang w:eastAsia="en-GB"/>
        </w:rPr>
        <w:t>.</w:t>
      </w:r>
      <w:r w:rsidRPr="00A00E21">
        <w:rPr>
          <w:rFonts w:ascii="Times New Roman" w:hAnsi="Times New Roman"/>
          <w:color w:val="222222"/>
          <w:sz w:val="20"/>
          <w:szCs w:val="20"/>
          <w:shd w:val="clear" w:color="auto" w:fill="FFFFFF"/>
          <w:lang w:eastAsia="en-GB"/>
        </w:rPr>
        <w:t xml:space="preserve"> The purpose of the study was to look into the relationship between comorbidity in general practice and atopic dermatitis. A retrospective study on the proportion of patients with atopic dermatitis in the entire population and their concomitant disorders was carried out at the specialized family medicine practice Osijek between January 1 and July 1, 2016. The E-chart served as the data source. Out of 2056 patients, the results revealed that 195 (10.53%) had atopic dermatitis, 80 (41%) had atopic dermatitis and allergic rhinitis, and 34 (17.4%) had asthma. The findings of this study illustrated the "atopic march's" steps. Most patients with atopic dermatitis experience skin abnormalities that spread to other organ systems. </w:t>
      </w:r>
      <w:r w:rsidRPr="00D9491C">
        <w:rPr>
          <w:rFonts w:ascii="Times New Roman" w:hAnsi="Times New Roman"/>
          <w:color w:val="222222"/>
          <w:sz w:val="20"/>
          <w:szCs w:val="20"/>
          <w:shd w:val="clear" w:color="auto" w:fill="FFFFFF"/>
          <w:vertAlign w:val="superscript"/>
          <w:lang w:eastAsia="en-GB"/>
        </w:rPr>
        <w:t>(1</w:t>
      </w:r>
      <w:r w:rsidR="00060207">
        <w:rPr>
          <w:rFonts w:ascii="Times New Roman" w:hAnsi="Times New Roman"/>
          <w:color w:val="222222"/>
          <w:sz w:val="20"/>
          <w:szCs w:val="20"/>
          <w:shd w:val="clear" w:color="auto" w:fill="FFFFFF"/>
          <w:vertAlign w:val="superscript"/>
          <w:lang w:eastAsia="en-GB"/>
        </w:rPr>
        <w:t>3</w:t>
      </w:r>
      <w:r w:rsidRPr="00D9491C">
        <w:rPr>
          <w:rFonts w:ascii="Times New Roman" w:hAnsi="Times New Roman"/>
          <w:color w:val="222222"/>
          <w:sz w:val="20"/>
          <w:szCs w:val="20"/>
          <w:shd w:val="clear" w:color="auto" w:fill="FFFFFF"/>
          <w:vertAlign w:val="superscript"/>
          <w:lang w:eastAsia="en-GB"/>
        </w:rPr>
        <w:t>-1</w:t>
      </w:r>
      <w:r w:rsidR="00060207">
        <w:rPr>
          <w:rFonts w:ascii="Times New Roman" w:hAnsi="Times New Roman"/>
          <w:color w:val="222222"/>
          <w:sz w:val="20"/>
          <w:szCs w:val="20"/>
          <w:shd w:val="clear" w:color="auto" w:fill="FFFFFF"/>
          <w:vertAlign w:val="superscript"/>
          <w:lang w:eastAsia="en-GB"/>
        </w:rPr>
        <w:t>4</w:t>
      </w:r>
      <w:r w:rsidRPr="00D9491C">
        <w:rPr>
          <w:rFonts w:ascii="Times New Roman" w:hAnsi="Times New Roman"/>
          <w:color w:val="222222"/>
          <w:sz w:val="20"/>
          <w:szCs w:val="20"/>
          <w:shd w:val="clear" w:color="auto" w:fill="FFFFFF"/>
          <w:vertAlign w:val="superscript"/>
          <w:lang w:eastAsia="en-GB"/>
        </w:rPr>
        <w:t>)</w:t>
      </w:r>
    </w:p>
    <w:p w14:paraId="331A42A1" w14:textId="77777777" w:rsidR="00E74D1A" w:rsidRPr="00A00E21" w:rsidRDefault="00E74D1A" w:rsidP="00095D2C">
      <w:pPr>
        <w:spacing w:after="0" w:line="228" w:lineRule="auto"/>
        <w:jc w:val="both"/>
        <w:rPr>
          <w:rFonts w:ascii="Times New Roman" w:hAnsi="Times New Roman"/>
          <w:sz w:val="20"/>
          <w:szCs w:val="20"/>
        </w:rPr>
      </w:pPr>
      <w:r w:rsidRPr="00A00E21">
        <w:rPr>
          <w:rFonts w:ascii="Times New Roman" w:hAnsi="Times New Roman"/>
          <w:sz w:val="20"/>
          <w:szCs w:val="20"/>
        </w:rPr>
        <w:t xml:space="preserve">The results of our study clearly show a high prevalence of atopic dermatitis and allergic rhinitis in bronchial asthma patients. There are however some limitations to this study. This study does not take in to account the associated risk factors and their relation to the prevalence of allergic rhinitis and atopic dermatitis. This study does not assess the levels of </w:t>
      </w:r>
      <w:proofErr w:type="spellStart"/>
      <w:r w:rsidRPr="00A00E21">
        <w:rPr>
          <w:rFonts w:ascii="Times New Roman" w:hAnsi="Times New Roman"/>
          <w:sz w:val="20"/>
          <w:szCs w:val="20"/>
        </w:rPr>
        <w:t>IgE</w:t>
      </w:r>
      <w:proofErr w:type="spellEnd"/>
      <w:r w:rsidRPr="00A00E21">
        <w:rPr>
          <w:rFonts w:ascii="Times New Roman" w:hAnsi="Times New Roman"/>
          <w:sz w:val="20"/>
          <w:szCs w:val="20"/>
        </w:rPr>
        <w:t xml:space="preserve"> as an indicator for an allergic process. However, this study emphasizes on a need for further, detailed studies to establish relation of asthma, its associated risk factors with </w:t>
      </w:r>
      <w:proofErr w:type="spellStart"/>
      <w:r w:rsidRPr="00A00E21">
        <w:rPr>
          <w:rFonts w:ascii="Times New Roman" w:hAnsi="Times New Roman"/>
          <w:sz w:val="20"/>
          <w:szCs w:val="20"/>
        </w:rPr>
        <w:t>with</w:t>
      </w:r>
      <w:proofErr w:type="spellEnd"/>
      <w:r w:rsidRPr="00A00E21">
        <w:rPr>
          <w:rFonts w:ascii="Times New Roman" w:hAnsi="Times New Roman"/>
          <w:sz w:val="20"/>
          <w:szCs w:val="20"/>
        </w:rPr>
        <w:t xml:space="preserve"> frequency of </w:t>
      </w:r>
      <w:proofErr w:type="spellStart"/>
      <w:r w:rsidRPr="00A00E21">
        <w:rPr>
          <w:rFonts w:ascii="Times New Roman" w:hAnsi="Times New Roman"/>
          <w:sz w:val="20"/>
          <w:szCs w:val="20"/>
        </w:rPr>
        <w:t>atopoic</w:t>
      </w:r>
      <w:proofErr w:type="spellEnd"/>
      <w:r w:rsidRPr="00A00E21">
        <w:rPr>
          <w:rFonts w:ascii="Times New Roman" w:hAnsi="Times New Roman"/>
          <w:sz w:val="20"/>
          <w:szCs w:val="20"/>
        </w:rPr>
        <w:t xml:space="preserve"> dermatitis and allergic rhinitis. </w:t>
      </w:r>
    </w:p>
    <w:p w14:paraId="117AD77C" w14:textId="488EB849" w:rsidR="00E74D1A" w:rsidRPr="00A00E21" w:rsidRDefault="00E74D1A" w:rsidP="00095D2C">
      <w:pPr>
        <w:spacing w:after="0" w:line="228" w:lineRule="auto"/>
        <w:jc w:val="both"/>
        <w:rPr>
          <w:rFonts w:ascii="Times New Roman" w:hAnsi="Times New Roman"/>
          <w:sz w:val="20"/>
          <w:szCs w:val="20"/>
        </w:rPr>
      </w:pPr>
      <w:r w:rsidRPr="00A00E21">
        <w:rPr>
          <w:rFonts w:ascii="Times New Roman" w:hAnsi="Times New Roman"/>
          <w:sz w:val="20"/>
          <w:szCs w:val="20"/>
        </w:rPr>
        <w:t xml:space="preserve">A study was conducted Gupta et </w:t>
      </w:r>
      <w:proofErr w:type="gramStart"/>
      <w:r w:rsidRPr="00A00E21">
        <w:rPr>
          <w:rFonts w:ascii="Times New Roman" w:hAnsi="Times New Roman"/>
          <w:sz w:val="20"/>
          <w:szCs w:val="20"/>
        </w:rPr>
        <w:t>al</w:t>
      </w:r>
      <w:r w:rsidRPr="00D9491C">
        <w:rPr>
          <w:rFonts w:ascii="Times New Roman" w:hAnsi="Times New Roman"/>
          <w:sz w:val="20"/>
          <w:szCs w:val="20"/>
          <w:vertAlign w:val="superscript"/>
        </w:rPr>
        <w:t>(</w:t>
      </w:r>
      <w:proofErr w:type="gramEnd"/>
      <w:r w:rsidRPr="00D9491C">
        <w:rPr>
          <w:rFonts w:ascii="Times New Roman" w:hAnsi="Times New Roman"/>
          <w:sz w:val="20"/>
          <w:szCs w:val="20"/>
          <w:vertAlign w:val="superscript"/>
        </w:rPr>
        <w:t>1</w:t>
      </w:r>
      <w:r w:rsidR="00A4573E">
        <w:rPr>
          <w:rFonts w:ascii="Times New Roman" w:hAnsi="Times New Roman"/>
          <w:sz w:val="20"/>
          <w:szCs w:val="20"/>
          <w:vertAlign w:val="superscript"/>
        </w:rPr>
        <w:t>5</w:t>
      </w:r>
      <w:r w:rsidRPr="00D9491C">
        <w:rPr>
          <w:rFonts w:ascii="Times New Roman" w:hAnsi="Times New Roman"/>
          <w:sz w:val="20"/>
          <w:szCs w:val="20"/>
          <w:vertAlign w:val="superscript"/>
        </w:rPr>
        <w:t>)</w:t>
      </w:r>
      <w:r w:rsidRPr="00A00E21">
        <w:rPr>
          <w:rFonts w:ascii="Times New Roman" w:hAnsi="Times New Roman"/>
          <w:sz w:val="20"/>
          <w:szCs w:val="20"/>
        </w:rPr>
        <w:t xml:space="preserve"> on British population and reported prevalence of allergy diseases up to 11% in children of age below 10 years and   10% in age of 15 years. Simpson et al </w:t>
      </w:r>
      <w:r w:rsidRPr="00D9491C">
        <w:rPr>
          <w:rFonts w:ascii="Times New Roman" w:hAnsi="Times New Roman"/>
          <w:sz w:val="20"/>
          <w:szCs w:val="20"/>
          <w:vertAlign w:val="superscript"/>
        </w:rPr>
        <w:t>(1</w:t>
      </w:r>
      <w:r w:rsidR="00B23E01">
        <w:rPr>
          <w:rFonts w:ascii="Times New Roman" w:hAnsi="Times New Roman"/>
          <w:sz w:val="20"/>
          <w:szCs w:val="20"/>
          <w:vertAlign w:val="superscript"/>
        </w:rPr>
        <w:t>6</w:t>
      </w:r>
      <w:r w:rsidRPr="00D9491C">
        <w:rPr>
          <w:rFonts w:ascii="Times New Roman" w:hAnsi="Times New Roman"/>
          <w:sz w:val="20"/>
          <w:szCs w:val="20"/>
          <w:vertAlign w:val="superscript"/>
        </w:rPr>
        <w:t>)</w:t>
      </w:r>
      <w:r w:rsidRPr="00A00E21">
        <w:rPr>
          <w:rFonts w:ascii="Times New Roman" w:hAnsi="Times New Roman"/>
          <w:sz w:val="20"/>
          <w:szCs w:val="20"/>
        </w:rPr>
        <w:t xml:space="preserve"> conducted a study and reported incidence of allergy diseases and reported highest incidence in population of older age.</w:t>
      </w:r>
    </w:p>
    <w:p w14:paraId="42BD81C0" w14:textId="239F6F52" w:rsidR="00822107" w:rsidRPr="00EF6B19" w:rsidRDefault="00E74D1A" w:rsidP="00095D2C">
      <w:pPr>
        <w:shd w:val="clear" w:color="auto" w:fill="FFFFFF"/>
        <w:spacing w:after="0" w:line="228" w:lineRule="auto"/>
        <w:jc w:val="both"/>
        <w:rPr>
          <w:rFonts w:ascii="Times New Roman" w:hAnsi="Times New Roman"/>
          <w:b/>
          <w:bCs/>
          <w:sz w:val="20"/>
          <w:szCs w:val="20"/>
        </w:rPr>
      </w:pPr>
      <w:r w:rsidRPr="00A00E21">
        <w:rPr>
          <w:rFonts w:ascii="Times New Roman" w:hAnsi="Times New Roman"/>
          <w:sz w:val="20"/>
          <w:szCs w:val="20"/>
        </w:rPr>
        <w:lastRenderedPageBreak/>
        <w:t xml:space="preserve">Another study by Su et </w:t>
      </w:r>
      <w:proofErr w:type="gramStart"/>
      <w:r w:rsidRPr="00A00E21">
        <w:rPr>
          <w:rFonts w:ascii="Times New Roman" w:hAnsi="Times New Roman"/>
          <w:sz w:val="20"/>
          <w:szCs w:val="20"/>
        </w:rPr>
        <w:t>al</w:t>
      </w:r>
      <w:r w:rsidRPr="00D9491C">
        <w:rPr>
          <w:rFonts w:ascii="Times New Roman" w:hAnsi="Times New Roman"/>
          <w:sz w:val="20"/>
          <w:szCs w:val="20"/>
          <w:vertAlign w:val="superscript"/>
        </w:rPr>
        <w:t>(</w:t>
      </w:r>
      <w:proofErr w:type="gramEnd"/>
      <w:r w:rsidRPr="00D9491C">
        <w:rPr>
          <w:rFonts w:ascii="Times New Roman" w:hAnsi="Times New Roman"/>
          <w:sz w:val="20"/>
          <w:szCs w:val="20"/>
          <w:vertAlign w:val="superscript"/>
        </w:rPr>
        <w:t>1</w:t>
      </w:r>
      <w:r w:rsidR="00E83744">
        <w:rPr>
          <w:rFonts w:ascii="Times New Roman" w:hAnsi="Times New Roman"/>
          <w:sz w:val="20"/>
          <w:szCs w:val="20"/>
          <w:vertAlign w:val="superscript"/>
        </w:rPr>
        <w:t>7</w:t>
      </w:r>
      <w:r w:rsidRPr="00D9491C">
        <w:rPr>
          <w:rFonts w:ascii="Times New Roman" w:hAnsi="Times New Roman"/>
          <w:sz w:val="20"/>
          <w:szCs w:val="20"/>
          <w:vertAlign w:val="superscript"/>
        </w:rPr>
        <w:t>)</w:t>
      </w:r>
      <w:r w:rsidRPr="00A00E21">
        <w:rPr>
          <w:rFonts w:ascii="Times New Roman" w:hAnsi="Times New Roman"/>
          <w:sz w:val="20"/>
          <w:szCs w:val="20"/>
        </w:rPr>
        <w:t xml:space="preserve"> evaluated incidence of atopic dermatitis in different areas of Finland mad reported 15.4% atopic dermatitis in urban areas and 15.9% in industrial areas. Hahn et </w:t>
      </w:r>
      <w:proofErr w:type="gramStart"/>
      <w:r w:rsidRPr="00A00E21">
        <w:rPr>
          <w:rFonts w:ascii="Times New Roman" w:hAnsi="Times New Roman"/>
          <w:sz w:val="20"/>
          <w:szCs w:val="20"/>
        </w:rPr>
        <w:t>al</w:t>
      </w:r>
      <w:r w:rsidRPr="00D9491C">
        <w:rPr>
          <w:rFonts w:ascii="Times New Roman" w:hAnsi="Times New Roman"/>
          <w:sz w:val="20"/>
          <w:szCs w:val="20"/>
          <w:vertAlign w:val="superscript"/>
        </w:rPr>
        <w:t>(</w:t>
      </w:r>
      <w:proofErr w:type="gramEnd"/>
      <w:r w:rsidRPr="00D9491C">
        <w:rPr>
          <w:rFonts w:ascii="Times New Roman" w:hAnsi="Times New Roman"/>
          <w:sz w:val="20"/>
          <w:szCs w:val="20"/>
          <w:vertAlign w:val="superscript"/>
        </w:rPr>
        <w:t>1</w:t>
      </w:r>
      <w:r w:rsidR="00707B4D">
        <w:rPr>
          <w:rFonts w:ascii="Times New Roman" w:hAnsi="Times New Roman"/>
          <w:sz w:val="20"/>
          <w:szCs w:val="20"/>
          <w:vertAlign w:val="superscript"/>
        </w:rPr>
        <w:t>8</w:t>
      </w:r>
      <w:r w:rsidRPr="00D9491C">
        <w:rPr>
          <w:rFonts w:ascii="Times New Roman" w:hAnsi="Times New Roman"/>
          <w:sz w:val="20"/>
          <w:szCs w:val="20"/>
          <w:vertAlign w:val="superscript"/>
        </w:rPr>
        <w:t>)</w:t>
      </w:r>
      <w:r w:rsidRPr="00A00E21">
        <w:rPr>
          <w:rFonts w:ascii="Times New Roman" w:hAnsi="Times New Roman"/>
          <w:sz w:val="20"/>
          <w:szCs w:val="20"/>
        </w:rPr>
        <w:t xml:space="preserve"> also observed an increase in frequency of atopic dermatitis, allergy rhinitis and asthma. In a study by  </w:t>
      </w:r>
      <w:proofErr w:type="spellStart"/>
      <w:r w:rsidRPr="00A00E21">
        <w:rPr>
          <w:rFonts w:ascii="Times New Roman" w:hAnsi="Times New Roman"/>
          <w:sz w:val="20"/>
          <w:szCs w:val="20"/>
        </w:rPr>
        <w:t>Shokouhi</w:t>
      </w:r>
      <w:proofErr w:type="spellEnd"/>
      <w:r w:rsidRPr="00A00E21">
        <w:rPr>
          <w:rFonts w:ascii="Times New Roman" w:hAnsi="Times New Roman"/>
          <w:sz w:val="20"/>
          <w:szCs w:val="20"/>
        </w:rPr>
        <w:t xml:space="preserve"> </w:t>
      </w:r>
      <w:proofErr w:type="spellStart"/>
      <w:r w:rsidRPr="00A00E21">
        <w:rPr>
          <w:rFonts w:ascii="Times New Roman" w:hAnsi="Times New Roman"/>
          <w:sz w:val="20"/>
          <w:szCs w:val="20"/>
        </w:rPr>
        <w:t>Shoormasti</w:t>
      </w:r>
      <w:proofErr w:type="spellEnd"/>
      <w:r w:rsidRPr="00A00E21">
        <w:rPr>
          <w:rFonts w:ascii="Times New Roman" w:hAnsi="Times New Roman"/>
          <w:sz w:val="20"/>
          <w:szCs w:val="20"/>
        </w:rPr>
        <w:t xml:space="preserve"> et al</w:t>
      </w:r>
      <w:r w:rsidRPr="00D9491C">
        <w:rPr>
          <w:rFonts w:ascii="Times New Roman" w:hAnsi="Times New Roman"/>
          <w:sz w:val="20"/>
          <w:szCs w:val="20"/>
          <w:vertAlign w:val="superscript"/>
        </w:rPr>
        <w:t>(</w:t>
      </w:r>
      <w:r w:rsidR="00DA0D06">
        <w:rPr>
          <w:rFonts w:ascii="Times New Roman" w:hAnsi="Times New Roman"/>
          <w:sz w:val="20"/>
          <w:szCs w:val="20"/>
          <w:vertAlign w:val="superscript"/>
        </w:rPr>
        <w:t>19</w:t>
      </w:r>
      <w:r w:rsidRPr="00D9491C">
        <w:rPr>
          <w:rFonts w:ascii="Times New Roman" w:hAnsi="Times New Roman"/>
          <w:sz w:val="20"/>
          <w:szCs w:val="20"/>
          <w:vertAlign w:val="superscript"/>
        </w:rPr>
        <w:t>)</w:t>
      </w:r>
      <w:r w:rsidRPr="00A00E21">
        <w:rPr>
          <w:rFonts w:ascii="Times New Roman" w:hAnsi="Times New Roman"/>
          <w:sz w:val="20"/>
          <w:szCs w:val="20"/>
        </w:rPr>
        <w:t xml:space="preserve"> reported incidence of atopic 3.9% and allergy rhinitis 28.3% and found that there was no association among other allergy diseases and atopic dermatitis.</w:t>
      </w:r>
    </w:p>
    <w:p w14:paraId="7B2779E3" w14:textId="77777777" w:rsidR="00822107" w:rsidRPr="00EF6B19" w:rsidRDefault="00822107" w:rsidP="00EF6B19">
      <w:pPr>
        <w:shd w:val="clear" w:color="auto" w:fill="FFFFFF"/>
        <w:spacing w:before="120" w:after="120" w:line="240" w:lineRule="auto"/>
        <w:jc w:val="both"/>
        <w:rPr>
          <w:rFonts w:ascii="Times New Roman" w:hAnsi="Times New Roman"/>
          <w:b/>
          <w:sz w:val="28"/>
          <w:szCs w:val="28"/>
        </w:rPr>
      </w:pPr>
      <w:r w:rsidRPr="00EF6B19">
        <w:rPr>
          <w:rFonts w:ascii="Times New Roman" w:hAnsi="Times New Roman"/>
          <w:b/>
          <w:sz w:val="28"/>
          <w:szCs w:val="28"/>
        </w:rPr>
        <w:t>CONCLUSION</w:t>
      </w:r>
    </w:p>
    <w:p w14:paraId="01A36175" w14:textId="4973F2C2" w:rsidR="007B0809" w:rsidRPr="007B0809" w:rsidRDefault="004B20C9" w:rsidP="00EF6B19">
      <w:pPr>
        <w:pStyle w:val="ListParagraph"/>
        <w:shd w:val="clear" w:color="auto" w:fill="FFFFFF"/>
        <w:spacing w:after="0" w:line="240" w:lineRule="auto"/>
        <w:ind w:left="0"/>
        <w:contextualSpacing w:val="0"/>
        <w:jc w:val="both"/>
        <w:rPr>
          <w:rFonts w:ascii="Times New Roman" w:hAnsi="Times New Roman" w:cs="Times New Roman"/>
          <w:b/>
          <w:szCs w:val="24"/>
          <w:lang w:val="en-US"/>
        </w:rPr>
      </w:pPr>
      <w:r w:rsidRPr="00A00E21">
        <w:rPr>
          <w:rFonts w:ascii="Times New Roman" w:hAnsi="Times New Roman" w:cs="Times New Roman"/>
          <w:szCs w:val="20"/>
        </w:rPr>
        <w:t>There is a higher prevalence of atopic dermatitis and allergic rhinitis in patients that are treated as bronchial asthma patients. Further studies are needed to ascertain the risk factors associated with atopic dermatitis, allergic rhinitis and bronchial asthma.</w:t>
      </w:r>
    </w:p>
    <w:p w14:paraId="1492F685" w14:textId="77777777" w:rsidR="0002200D" w:rsidRPr="00EF6B19" w:rsidRDefault="0002200D" w:rsidP="00EF6B19">
      <w:pPr>
        <w:pStyle w:val="Default"/>
        <w:shd w:val="clear" w:color="auto" w:fill="FFFFFF"/>
        <w:spacing w:before="120"/>
        <w:jc w:val="both"/>
        <w:rPr>
          <w:rFonts w:eastAsia="Arial"/>
          <w:b/>
          <w:color w:val="auto"/>
          <w:sz w:val="20"/>
        </w:rPr>
      </w:pPr>
      <w:r w:rsidRPr="00EF6B19">
        <w:rPr>
          <w:rFonts w:eastAsia="Arial"/>
          <w:b/>
          <w:color w:val="auto"/>
          <w:sz w:val="20"/>
        </w:rPr>
        <w:t>Author’s Contribution:</w:t>
      </w:r>
    </w:p>
    <w:tbl>
      <w:tblPr>
        <w:tblW w:w="0" w:type="auto"/>
        <w:tblInd w:w="18" w:type="dxa"/>
        <w:tblLook w:val="04A0" w:firstRow="1" w:lastRow="0" w:firstColumn="1" w:lastColumn="0" w:noHBand="0" w:noVBand="1"/>
      </w:tblPr>
      <w:tblGrid>
        <w:gridCol w:w="2430"/>
        <w:gridCol w:w="2268"/>
      </w:tblGrid>
      <w:tr w:rsidR="009051A7" w:rsidRPr="00EF6B19" w14:paraId="3E426892" w14:textId="77777777" w:rsidTr="00EC5722">
        <w:tc>
          <w:tcPr>
            <w:tcW w:w="2430" w:type="dxa"/>
          </w:tcPr>
          <w:p w14:paraId="65081AFD" w14:textId="77777777" w:rsidR="009051A7" w:rsidRPr="00EF6B19" w:rsidRDefault="007B4240"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Concept &amp; Design of Study:</w:t>
            </w:r>
          </w:p>
        </w:tc>
        <w:tc>
          <w:tcPr>
            <w:tcW w:w="2268" w:type="dxa"/>
          </w:tcPr>
          <w:p w14:paraId="0300517A" w14:textId="16066578" w:rsidR="009051A7" w:rsidRPr="00EF6B19" w:rsidRDefault="007B0809" w:rsidP="00205AD9">
            <w:pPr>
              <w:shd w:val="clear" w:color="auto" w:fill="FFFFFF"/>
              <w:tabs>
                <w:tab w:val="left" w:pos="2610"/>
              </w:tabs>
              <w:spacing w:after="0" w:line="240" w:lineRule="auto"/>
              <w:rPr>
                <w:rFonts w:ascii="Times New Roman" w:eastAsia="Arial" w:hAnsi="Times New Roman"/>
                <w:sz w:val="20"/>
              </w:rPr>
            </w:pPr>
            <w:proofErr w:type="spellStart"/>
            <w:r w:rsidRPr="007B0809">
              <w:rPr>
                <w:rFonts w:ascii="Times New Roman" w:hAnsi="Times New Roman"/>
                <w:sz w:val="20"/>
                <w:szCs w:val="20"/>
              </w:rPr>
              <w:t>Asif</w:t>
            </w:r>
            <w:proofErr w:type="spellEnd"/>
            <w:r w:rsidRPr="007B0809">
              <w:rPr>
                <w:rFonts w:ascii="Times New Roman" w:hAnsi="Times New Roman"/>
                <w:sz w:val="20"/>
                <w:szCs w:val="20"/>
              </w:rPr>
              <w:t xml:space="preserve"> </w:t>
            </w:r>
            <w:proofErr w:type="spellStart"/>
            <w:r w:rsidRPr="007B0809">
              <w:rPr>
                <w:rFonts w:ascii="Times New Roman" w:hAnsi="Times New Roman"/>
                <w:sz w:val="20"/>
                <w:szCs w:val="20"/>
              </w:rPr>
              <w:t>Afzal</w:t>
            </w:r>
            <w:proofErr w:type="spellEnd"/>
          </w:p>
        </w:tc>
      </w:tr>
      <w:tr w:rsidR="009051A7" w:rsidRPr="00EF6B19" w14:paraId="590A2F46" w14:textId="77777777" w:rsidTr="00EC5722">
        <w:tc>
          <w:tcPr>
            <w:tcW w:w="2430" w:type="dxa"/>
          </w:tcPr>
          <w:p w14:paraId="14B28C2D" w14:textId="77777777" w:rsidR="009051A7" w:rsidRPr="00EF6B19" w:rsidRDefault="007B4240"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Drafting:</w:t>
            </w:r>
          </w:p>
        </w:tc>
        <w:tc>
          <w:tcPr>
            <w:tcW w:w="2268" w:type="dxa"/>
          </w:tcPr>
          <w:p w14:paraId="20B84A61" w14:textId="455A4A77" w:rsidR="009051A7" w:rsidRPr="00EF6B19" w:rsidRDefault="007B0809" w:rsidP="00205AD9">
            <w:pPr>
              <w:shd w:val="clear" w:color="auto" w:fill="FFFFFF"/>
              <w:tabs>
                <w:tab w:val="left" w:pos="2610"/>
              </w:tabs>
              <w:spacing w:after="0" w:line="240" w:lineRule="auto"/>
              <w:rPr>
                <w:rFonts w:ascii="Times New Roman" w:eastAsia="Arial" w:hAnsi="Times New Roman"/>
                <w:sz w:val="20"/>
              </w:rPr>
            </w:pPr>
            <w:r w:rsidRPr="007B0809">
              <w:rPr>
                <w:rFonts w:ascii="Times New Roman" w:hAnsi="Times New Roman"/>
                <w:sz w:val="20"/>
                <w:szCs w:val="20"/>
              </w:rPr>
              <w:t xml:space="preserve">Muhammad </w:t>
            </w:r>
            <w:proofErr w:type="spellStart"/>
            <w:r w:rsidRPr="007B0809">
              <w:rPr>
                <w:rFonts w:ascii="Times New Roman" w:hAnsi="Times New Roman"/>
                <w:sz w:val="20"/>
                <w:szCs w:val="20"/>
              </w:rPr>
              <w:t>Farooq</w:t>
            </w:r>
            <w:proofErr w:type="spellEnd"/>
            <w:r w:rsidRPr="007B0809">
              <w:rPr>
                <w:rFonts w:ascii="Times New Roman" w:hAnsi="Times New Roman"/>
                <w:sz w:val="20"/>
                <w:szCs w:val="20"/>
              </w:rPr>
              <w:t xml:space="preserve"> Malik, Hamid </w:t>
            </w:r>
            <w:proofErr w:type="spellStart"/>
            <w:r w:rsidRPr="007B0809">
              <w:rPr>
                <w:rFonts w:ascii="Times New Roman" w:hAnsi="Times New Roman"/>
                <w:sz w:val="20"/>
                <w:szCs w:val="20"/>
              </w:rPr>
              <w:t>Shafi</w:t>
            </w:r>
            <w:proofErr w:type="spellEnd"/>
          </w:p>
        </w:tc>
      </w:tr>
      <w:tr w:rsidR="009051A7" w:rsidRPr="00EF6B19" w14:paraId="39150A23" w14:textId="77777777" w:rsidTr="00EC5722">
        <w:tc>
          <w:tcPr>
            <w:tcW w:w="2430" w:type="dxa"/>
          </w:tcPr>
          <w:p w14:paraId="76C46791" w14:textId="77777777" w:rsidR="009051A7" w:rsidRPr="00EF6B19" w:rsidRDefault="005207E9"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Data Analysis:</w:t>
            </w:r>
          </w:p>
        </w:tc>
        <w:tc>
          <w:tcPr>
            <w:tcW w:w="2268" w:type="dxa"/>
          </w:tcPr>
          <w:p w14:paraId="67C62F64" w14:textId="08E1A264" w:rsidR="009051A7" w:rsidRPr="00EF6B19" w:rsidRDefault="007B0809" w:rsidP="00205AD9">
            <w:pPr>
              <w:shd w:val="clear" w:color="auto" w:fill="FFFFFF"/>
              <w:tabs>
                <w:tab w:val="left" w:pos="2610"/>
              </w:tabs>
              <w:spacing w:after="0" w:line="240" w:lineRule="auto"/>
              <w:rPr>
                <w:rFonts w:ascii="Times New Roman" w:eastAsia="Arial" w:hAnsi="Times New Roman"/>
                <w:sz w:val="20"/>
              </w:rPr>
            </w:pPr>
            <w:proofErr w:type="spellStart"/>
            <w:r w:rsidRPr="007B0809">
              <w:rPr>
                <w:rFonts w:ascii="Times New Roman" w:hAnsi="Times New Roman"/>
                <w:sz w:val="20"/>
                <w:szCs w:val="20"/>
              </w:rPr>
              <w:t>Sardar</w:t>
            </w:r>
            <w:proofErr w:type="spellEnd"/>
            <w:r w:rsidRPr="007B0809">
              <w:rPr>
                <w:rFonts w:ascii="Times New Roman" w:hAnsi="Times New Roman"/>
                <w:sz w:val="20"/>
                <w:szCs w:val="20"/>
              </w:rPr>
              <w:t xml:space="preserve"> Muhammad </w:t>
            </w:r>
            <w:proofErr w:type="spellStart"/>
            <w:r w:rsidRPr="007B0809">
              <w:rPr>
                <w:rFonts w:ascii="Times New Roman" w:hAnsi="Times New Roman"/>
                <w:sz w:val="20"/>
                <w:szCs w:val="20"/>
              </w:rPr>
              <w:t>Daud</w:t>
            </w:r>
            <w:proofErr w:type="spellEnd"/>
            <w:r w:rsidRPr="007B0809">
              <w:rPr>
                <w:rFonts w:ascii="Times New Roman" w:hAnsi="Times New Roman"/>
                <w:sz w:val="20"/>
                <w:szCs w:val="20"/>
              </w:rPr>
              <w:t xml:space="preserve">, Aisha </w:t>
            </w:r>
            <w:proofErr w:type="spellStart"/>
            <w:r w:rsidRPr="007B0809">
              <w:rPr>
                <w:rFonts w:ascii="Times New Roman" w:hAnsi="Times New Roman"/>
                <w:sz w:val="20"/>
                <w:szCs w:val="20"/>
              </w:rPr>
              <w:t>Farooq</w:t>
            </w:r>
            <w:proofErr w:type="spellEnd"/>
          </w:p>
        </w:tc>
      </w:tr>
      <w:tr w:rsidR="009051A7" w:rsidRPr="00EF6B19" w14:paraId="275A3ABC" w14:textId="77777777" w:rsidTr="00EC5722">
        <w:tc>
          <w:tcPr>
            <w:tcW w:w="2430" w:type="dxa"/>
          </w:tcPr>
          <w:p w14:paraId="7732AF63" w14:textId="77777777" w:rsidR="009051A7" w:rsidRPr="00EF6B19" w:rsidRDefault="005056E2"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Revisiting Critically:</w:t>
            </w:r>
          </w:p>
        </w:tc>
        <w:tc>
          <w:tcPr>
            <w:tcW w:w="2268" w:type="dxa"/>
          </w:tcPr>
          <w:p w14:paraId="6E7F5E86" w14:textId="776452E3" w:rsidR="009051A7" w:rsidRPr="00EF6B19" w:rsidRDefault="007B0809" w:rsidP="00205AD9">
            <w:pPr>
              <w:shd w:val="clear" w:color="auto" w:fill="FFFFFF"/>
              <w:tabs>
                <w:tab w:val="left" w:pos="2610"/>
              </w:tabs>
              <w:spacing w:after="0" w:line="240" w:lineRule="auto"/>
              <w:rPr>
                <w:rFonts w:ascii="Times New Roman" w:eastAsia="Arial" w:hAnsi="Times New Roman"/>
                <w:sz w:val="20"/>
              </w:rPr>
            </w:pPr>
            <w:proofErr w:type="spellStart"/>
            <w:r w:rsidRPr="007B0809">
              <w:rPr>
                <w:rFonts w:ascii="Times New Roman" w:hAnsi="Times New Roman"/>
                <w:sz w:val="20"/>
                <w:szCs w:val="20"/>
              </w:rPr>
              <w:t>Asif</w:t>
            </w:r>
            <w:proofErr w:type="spellEnd"/>
            <w:r w:rsidRPr="007B0809">
              <w:rPr>
                <w:rFonts w:ascii="Times New Roman" w:hAnsi="Times New Roman"/>
                <w:sz w:val="20"/>
                <w:szCs w:val="20"/>
              </w:rPr>
              <w:t xml:space="preserve"> </w:t>
            </w:r>
            <w:proofErr w:type="spellStart"/>
            <w:r w:rsidRPr="007B0809">
              <w:rPr>
                <w:rFonts w:ascii="Times New Roman" w:hAnsi="Times New Roman"/>
                <w:sz w:val="20"/>
                <w:szCs w:val="20"/>
              </w:rPr>
              <w:t>Afzal</w:t>
            </w:r>
            <w:proofErr w:type="spellEnd"/>
            <w:r>
              <w:rPr>
                <w:rFonts w:ascii="Times New Roman" w:hAnsi="Times New Roman"/>
                <w:sz w:val="20"/>
                <w:szCs w:val="20"/>
              </w:rPr>
              <w:t xml:space="preserve">, </w:t>
            </w:r>
            <w:r w:rsidRPr="007B0809">
              <w:rPr>
                <w:rFonts w:ascii="Times New Roman" w:hAnsi="Times New Roman"/>
                <w:sz w:val="20"/>
                <w:szCs w:val="20"/>
              </w:rPr>
              <w:t xml:space="preserve">Muhammad </w:t>
            </w:r>
            <w:proofErr w:type="spellStart"/>
            <w:r w:rsidRPr="007B0809">
              <w:rPr>
                <w:rFonts w:ascii="Times New Roman" w:hAnsi="Times New Roman"/>
                <w:sz w:val="20"/>
                <w:szCs w:val="20"/>
              </w:rPr>
              <w:t>Farooq</w:t>
            </w:r>
            <w:proofErr w:type="spellEnd"/>
            <w:r w:rsidRPr="007B0809">
              <w:rPr>
                <w:rFonts w:ascii="Times New Roman" w:hAnsi="Times New Roman"/>
                <w:sz w:val="20"/>
                <w:szCs w:val="20"/>
              </w:rPr>
              <w:t xml:space="preserve"> Malik</w:t>
            </w:r>
          </w:p>
        </w:tc>
      </w:tr>
      <w:tr w:rsidR="009051A7" w:rsidRPr="00EF6B19" w14:paraId="20E4BB80" w14:textId="77777777" w:rsidTr="00EC5722">
        <w:tc>
          <w:tcPr>
            <w:tcW w:w="2430" w:type="dxa"/>
          </w:tcPr>
          <w:p w14:paraId="4B8C021B" w14:textId="77777777" w:rsidR="009051A7" w:rsidRPr="00EF6B19" w:rsidRDefault="00E4192A"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Final Approval of version:</w:t>
            </w:r>
          </w:p>
        </w:tc>
        <w:tc>
          <w:tcPr>
            <w:tcW w:w="2268" w:type="dxa"/>
          </w:tcPr>
          <w:p w14:paraId="5539AE68" w14:textId="0E6F604C" w:rsidR="009051A7" w:rsidRPr="00EF6B19" w:rsidRDefault="007B0809" w:rsidP="00205AD9">
            <w:pPr>
              <w:shd w:val="clear" w:color="auto" w:fill="FFFFFF"/>
              <w:tabs>
                <w:tab w:val="left" w:pos="2610"/>
              </w:tabs>
              <w:spacing w:after="0" w:line="240" w:lineRule="auto"/>
              <w:rPr>
                <w:rFonts w:ascii="Times New Roman" w:eastAsia="Arial" w:hAnsi="Times New Roman"/>
                <w:sz w:val="20"/>
              </w:rPr>
            </w:pPr>
            <w:proofErr w:type="spellStart"/>
            <w:r w:rsidRPr="007B0809">
              <w:rPr>
                <w:rFonts w:ascii="Times New Roman" w:hAnsi="Times New Roman"/>
                <w:sz w:val="20"/>
                <w:szCs w:val="20"/>
              </w:rPr>
              <w:t>Asif</w:t>
            </w:r>
            <w:proofErr w:type="spellEnd"/>
            <w:r w:rsidRPr="007B0809">
              <w:rPr>
                <w:rFonts w:ascii="Times New Roman" w:hAnsi="Times New Roman"/>
                <w:sz w:val="20"/>
                <w:szCs w:val="20"/>
              </w:rPr>
              <w:t xml:space="preserve"> </w:t>
            </w:r>
            <w:proofErr w:type="spellStart"/>
            <w:r w:rsidRPr="007B0809">
              <w:rPr>
                <w:rFonts w:ascii="Times New Roman" w:hAnsi="Times New Roman"/>
                <w:sz w:val="20"/>
                <w:szCs w:val="20"/>
              </w:rPr>
              <w:t>Afzal</w:t>
            </w:r>
            <w:proofErr w:type="spellEnd"/>
          </w:p>
        </w:tc>
      </w:tr>
    </w:tbl>
    <w:p w14:paraId="01F9F0AD" w14:textId="77777777" w:rsidR="00822107" w:rsidRPr="00EF6B19" w:rsidRDefault="00822107" w:rsidP="00EF6B19">
      <w:pPr>
        <w:shd w:val="clear" w:color="auto" w:fill="FFFFFF"/>
        <w:spacing w:before="120" w:after="0" w:line="240" w:lineRule="auto"/>
        <w:jc w:val="both"/>
        <w:rPr>
          <w:rFonts w:ascii="Times New Roman" w:eastAsia="Arial" w:hAnsi="Times New Roman"/>
          <w:sz w:val="20"/>
        </w:rPr>
      </w:pPr>
      <w:r w:rsidRPr="00EF6B19">
        <w:rPr>
          <w:rFonts w:ascii="Times New Roman" w:eastAsia="Arial" w:hAnsi="Times New Roman"/>
          <w:b/>
          <w:sz w:val="20"/>
        </w:rPr>
        <w:t>Conflict of Interest:</w:t>
      </w:r>
      <w:r w:rsidRPr="00EF6B19">
        <w:rPr>
          <w:rFonts w:ascii="Times New Roman" w:eastAsia="Arial" w:hAnsi="Times New Roman"/>
          <w:sz w:val="20"/>
        </w:rPr>
        <w:t xml:space="preserve"> The study has no conflict of interest to declare by any author.</w:t>
      </w:r>
    </w:p>
    <w:p w14:paraId="6C92C1C9" w14:textId="77777777" w:rsidR="00822107" w:rsidRPr="00EF6B19" w:rsidRDefault="00822107" w:rsidP="00EF6B19">
      <w:pPr>
        <w:shd w:val="clear" w:color="auto" w:fill="FFFFFF"/>
        <w:spacing w:before="120" w:after="120" w:line="240" w:lineRule="auto"/>
        <w:jc w:val="both"/>
        <w:rPr>
          <w:rFonts w:ascii="Times New Roman" w:eastAsia="Arial" w:hAnsi="Times New Roman"/>
          <w:sz w:val="20"/>
        </w:rPr>
      </w:pPr>
      <w:r w:rsidRPr="00EF6B19">
        <w:rPr>
          <w:rFonts w:ascii="Times New Roman" w:hAnsi="Times New Roman"/>
          <w:b/>
          <w:sz w:val="28"/>
          <w:szCs w:val="28"/>
        </w:rPr>
        <w:t>REFERENCES</w:t>
      </w:r>
    </w:p>
    <w:bookmarkStart w:id="0" w:name="_GoBack"/>
    <w:p w14:paraId="56574AC1" w14:textId="77777777" w:rsidR="002425DD" w:rsidRPr="003C1D99" w:rsidRDefault="002425DD" w:rsidP="00CC5B57">
      <w:pPr>
        <w:pStyle w:val="EndNoteBibliography"/>
        <w:numPr>
          <w:ilvl w:val="0"/>
          <w:numId w:val="2"/>
        </w:numPr>
        <w:spacing w:line="221" w:lineRule="auto"/>
        <w:ind w:left="360"/>
        <w:jc w:val="both"/>
        <w:rPr>
          <w:rFonts w:ascii="Times New Roman" w:hAnsi="Times New Roman" w:cs="Times New Roman"/>
          <w:noProof/>
          <w:sz w:val="20"/>
          <w:szCs w:val="20"/>
        </w:rPr>
      </w:pPr>
      <w:r w:rsidRPr="003C1D99">
        <w:rPr>
          <w:rFonts w:ascii="Times New Roman" w:hAnsi="Times New Roman" w:cs="Times New Roman"/>
          <w:sz w:val="20"/>
          <w:szCs w:val="20"/>
        </w:rPr>
        <w:fldChar w:fldCharType="begin"/>
      </w:r>
      <w:r w:rsidRPr="003C1D99">
        <w:rPr>
          <w:rFonts w:ascii="Times New Roman" w:hAnsi="Times New Roman" w:cs="Times New Roman"/>
          <w:sz w:val="20"/>
          <w:szCs w:val="20"/>
        </w:rPr>
        <w:instrText xml:space="preserve"> ADDIN EN.REFLIST </w:instrText>
      </w:r>
      <w:r w:rsidRPr="003C1D99">
        <w:rPr>
          <w:rFonts w:ascii="Times New Roman" w:hAnsi="Times New Roman" w:cs="Times New Roman"/>
          <w:sz w:val="20"/>
          <w:szCs w:val="20"/>
        </w:rPr>
        <w:fldChar w:fldCharType="separate"/>
      </w:r>
      <w:r w:rsidRPr="003C1D99">
        <w:rPr>
          <w:rFonts w:ascii="Times New Roman" w:hAnsi="Times New Roman" w:cs="Times New Roman"/>
          <w:noProof/>
          <w:sz w:val="20"/>
          <w:szCs w:val="20"/>
        </w:rPr>
        <w:t>Samitas K, Carter A, Kariyawasam H, Xanthou G. Upper and lower airway remodelling mechanisms in asthma, allergic rhinitis and chronic rhinosinusitis: the one airway concept revisited. Allergy 2018;73(5):993-1002.</w:t>
      </w:r>
    </w:p>
    <w:p w14:paraId="6DDBA866" w14:textId="77777777" w:rsidR="002425DD" w:rsidRPr="003C1D99" w:rsidRDefault="002425DD" w:rsidP="00CC5B57">
      <w:pPr>
        <w:pStyle w:val="EndNoteBibliography"/>
        <w:numPr>
          <w:ilvl w:val="0"/>
          <w:numId w:val="2"/>
        </w:numPr>
        <w:spacing w:line="221" w:lineRule="auto"/>
        <w:ind w:left="360"/>
        <w:jc w:val="both"/>
        <w:rPr>
          <w:rFonts w:ascii="Times New Roman" w:hAnsi="Times New Roman" w:cs="Times New Roman"/>
          <w:noProof/>
          <w:sz w:val="20"/>
          <w:szCs w:val="20"/>
        </w:rPr>
      </w:pPr>
      <w:r w:rsidRPr="003C1D99">
        <w:rPr>
          <w:rFonts w:ascii="Times New Roman" w:hAnsi="Times New Roman" w:cs="Times New Roman"/>
          <w:noProof/>
          <w:sz w:val="20"/>
          <w:szCs w:val="20"/>
        </w:rPr>
        <w:t>Singh RK, Simalti AK. Coexistence of Allergic Rhinitis in Children Attending Paediatric Asthma Clinic. J Nepal Paediatr Society 2019;39(3):142-6.</w:t>
      </w:r>
    </w:p>
    <w:p w14:paraId="1ED84C8A" w14:textId="77777777" w:rsidR="002425DD" w:rsidRPr="003C1D99" w:rsidRDefault="002425DD" w:rsidP="00CC5B57">
      <w:pPr>
        <w:pStyle w:val="EndNoteBibliography"/>
        <w:numPr>
          <w:ilvl w:val="0"/>
          <w:numId w:val="2"/>
        </w:numPr>
        <w:spacing w:line="221" w:lineRule="auto"/>
        <w:ind w:left="360"/>
        <w:jc w:val="both"/>
        <w:rPr>
          <w:rFonts w:ascii="Times New Roman" w:hAnsi="Times New Roman" w:cs="Times New Roman"/>
          <w:noProof/>
          <w:sz w:val="20"/>
          <w:szCs w:val="20"/>
        </w:rPr>
      </w:pPr>
      <w:r w:rsidRPr="003C1D99">
        <w:rPr>
          <w:rFonts w:ascii="Times New Roman" w:hAnsi="Times New Roman" w:cs="Times New Roman"/>
          <w:noProof/>
          <w:sz w:val="20"/>
          <w:szCs w:val="20"/>
        </w:rPr>
        <w:t>Saranz RJ, Lozano A, Lozano NA, Alegre G, Ponzio MF. The Roadmap From Allergic Rhinitis to Asthma. Current Treatment Options in Allergy 2020;7(1):110-23.</w:t>
      </w:r>
    </w:p>
    <w:p w14:paraId="6AFD0ACB" w14:textId="77777777" w:rsidR="002425DD" w:rsidRPr="003C1D99" w:rsidRDefault="002425DD" w:rsidP="00CC5B57">
      <w:pPr>
        <w:pStyle w:val="EndNoteBibliography"/>
        <w:numPr>
          <w:ilvl w:val="0"/>
          <w:numId w:val="2"/>
        </w:numPr>
        <w:spacing w:line="221" w:lineRule="auto"/>
        <w:ind w:left="360"/>
        <w:jc w:val="both"/>
        <w:rPr>
          <w:rFonts w:ascii="Times New Roman" w:hAnsi="Times New Roman" w:cs="Times New Roman"/>
          <w:noProof/>
          <w:sz w:val="20"/>
          <w:szCs w:val="20"/>
        </w:rPr>
      </w:pPr>
      <w:r w:rsidRPr="003C1D99">
        <w:rPr>
          <w:rFonts w:ascii="Times New Roman" w:hAnsi="Times New Roman" w:cs="Times New Roman"/>
          <w:noProof/>
          <w:sz w:val="20"/>
          <w:szCs w:val="20"/>
        </w:rPr>
        <w:t>Davis DM, Drucker AM, Alikhan A, Bercovitch L, Cohen DE, Darr JM, et al. AAD guidelines: awareness of comorbidities associated with atopic dermatitis in adults. J Am Academy Dermatol 2022.</w:t>
      </w:r>
    </w:p>
    <w:p w14:paraId="08940496" w14:textId="047B91ED" w:rsidR="002425DD" w:rsidRPr="003C1D99" w:rsidRDefault="002425DD" w:rsidP="00CC5B57">
      <w:pPr>
        <w:pStyle w:val="EndNoteBibliography"/>
        <w:numPr>
          <w:ilvl w:val="0"/>
          <w:numId w:val="2"/>
        </w:numPr>
        <w:spacing w:line="221" w:lineRule="auto"/>
        <w:ind w:left="360"/>
        <w:jc w:val="both"/>
        <w:rPr>
          <w:rFonts w:ascii="Times New Roman" w:hAnsi="Times New Roman" w:cs="Times New Roman"/>
          <w:noProof/>
          <w:sz w:val="20"/>
          <w:szCs w:val="20"/>
        </w:rPr>
      </w:pPr>
      <w:r w:rsidRPr="003C1D99">
        <w:rPr>
          <w:rFonts w:ascii="Times New Roman" w:hAnsi="Times New Roman" w:cs="Times New Roman"/>
          <w:noProof/>
          <w:sz w:val="20"/>
          <w:szCs w:val="20"/>
        </w:rPr>
        <w:t>Ferreira MA, Mathur R, Vonk JM, Szwajda A, Brumpton B, Granell R, et al. Genetic architectures of childhood-and adult-onset asthma are partly distinct. Am J Human Genetics 2019;104(4):</w:t>
      </w:r>
      <w:r w:rsidR="00600C38">
        <w:rPr>
          <w:rFonts w:ascii="Times New Roman" w:hAnsi="Times New Roman" w:cs="Times New Roman"/>
          <w:noProof/>
          <w:sz w:val="20"/>
          <w:szCs w:val="20"/>
        </w:rPr>
        <w:br/>
      </w:r>
      <w:r w:rsidRPr="003C1D99">
        <w:rPr>
          <w:rFonts w:ascii="Times New Roman" w:hAnsi="Times New Roman" w:cs="Times New Roman"/>
          <w:noProof/>
          <w:sz w:val="20"/>
          <w:szCs w:val="20"/>
        </w:rPr>
        <w:t>665-84.</w:t>
      </w:r>
    </w:p>
    <w:p w14:paraId="2F50F314" w14:textId="77777777" w:rsidR="002425DD" w:rsidRPr="003C1D99" w:rsidRDefault="002425DD" w:rsidP="00CC5B57">
      <w:pPr>
        <w:pStyle w:val="EndNoteBibliography"/>
        <w:numPr>
          <w:ilvl w:val="0"/>
          <w:numId w:val="2"/>
        </w:numPr>
        <w:spacing w:line="221" w:lineRule="auto"/>
        <w:ind w:left="360"/>
        <w:jc w:val="both"/>
        <w:rPr>
          <w:rFonts w:ascii="Times New Roman" w:hAnsi="Times New Roman" w:cs="Times New Roman"/>
          <w:noProof/>
          <w:sz w:val="20"/>
          <w:szCs w:val="20"/>
        </w:rPr>
      </w:pPr>
      <w:r w:rsidRPr="003C1D99">
        <w:rPr>
          <w:rFonts w:ascii="Times New Roman" w:hAnsi="Times New Roman" w:cs="Times New Roman"/>
          <w:noProof/>
          <w:sz w:val="20"/>
          <w:szCs w:val="20"/>
        </w:rPr>
        <w:t>Murrison LB, Brandt EB, Myers JB, Hershey GKK. Environmental exposures and mechanisms in allergy and asthma development. J Clin Investigation 2019;129(4):1504-15.</w:t>
      </w:r>
    </w:p>
    <w:p w14:paraId="4F8A03C8" w14:textId="77777777" w:rsidR="002425DD" w:rsidRPr="003C1D99" w:rsidRDefault="002425DD" w:rsidP="00CC5B57">
      <w:pPr>
        <w:pStyle w:val="EndNoteBibliography"/>
        <w:numPr>
          <w:ilvl w:val="0"/>
          <w:numId w:val="2"/>
        </w:numPr>
        <w:spacing w:line="221" w:lineRule="auto"/>
        <w:ind w:left="360"/>
        <w:jc w:val="both"/>
        <w:rPr>
          <w:rFonts w:ascii="Times New Roman" w:hAnsi="Times New Roman" w:cs="Times New Roman"/>
          <w:noProof/>
          <w:sz w:val="20"/>
          <w:szCs w:val="20"/>
        </w:rPr>
      </w:pPr>
      <w:r w:rsidRPr="003C1D99">
        <w:rPr>
          <w:rFonts w:ascii="Times New Roman" w:hAnsi="Times New Roman" w:cs="Times New Roman"/>
          <w:noProof/>
          <w:sz w:val="20"/>
          <w:szCs w:val="20"/>
        </w:rPr>
        <w:t xml:space="preserve">Chen YL, Gutowska-Owsiak D, Hardman CS, Westmoreland M, MacKenzie T, Cifuentes L, et al. </w:t>
      </w:r>
      <w:r w:rsidRPr="003C1D99">
        <w:rPr>
          <w:rFonts w:ascii="Times New Roman" w:hAnsi="Times New Roman" w:cs="Times New Roman"/>
          <w:noProof/>
          <w:sz w:val="20"/>
          <w:szCs w:val="20"/>
        </w:rPr>
        <w:lastRenderedPageBreak/>
        <w:t>Proof-of-concept clinical trial of etokimab shows a key role for IL-33 in atopic dermatitis pathogenesis. Science Translational Med 2019;11(515):eaax2945.</w:t>
      </w:r>
    </w:p>
    <w:p w14:paraId="7CBFEE5D" w14:textId="77777777" w:rsidR="002425DD" w:rsidRPr="003C1D99" w:rsidRDefault="002425DD" w:rsidP="00CC5B57">
      <w:pPr>
        <w:pStyle w:val="EndNoteBibliography"/>
        <w:numPr>
          <w:ilvl w:val="0"/>
          <w:numId w:val="2"/>
        </w:numPr>
        <w:spacing w:line="221" w:lineRule="auto"/>
        <w:ind w:left="360"/>
        <w:jc w:val="both"/>
        <w:rPr>
          <w:rFonts w:ascii="Times New Roman" w:hAnsi="Times New Roman" w:cs="Times New Roman"/>
          <w:noProof/>
          <w:sz w:val="20"/>
          <w:szCs w:val="20"/>
        </w:rPr>
      </w:pPr>
      <w:r w:rsidRPr="003C1D99">
        <w:rPr>
          <w:rFonts w:ascii="Times New Roman" w:hAnsi="Times New Roman" w:cs="Times New Roman"/>
          <w:noProof/>
          <w:sz w:val="20"/>
          <w:szCs w:val="20"/>
        </w:rPr>
        <w:t>Hong S, Son DK, Lim WR, Kim SH, Kim H, Yum HY, et al. The prevalence of atopic dermatitis, asthma, and allergic rhinitis and the comorbidity of allergic diseases in children. Environmental health and Toxicol 2012;27.</w:t>
      </w:r>
    </w:p>
    <w:p w14:paraId="6A285666" w14:textId="77777777" w:rsidR="002425DD" w:rsidRPr="003C1D99" w:rsidRDefault="002425DD" w:rsidP="00CC5B57">
      <w:pPr>
        <w:pStyle w:val="EndNoteBibliography"/>
        <w:numPr>
          <w:ilvl w:val="0"/>
          <w:numId w:val="2"/>
        </w:numPr>
        <w:spacing w:line="221" w:lineRule="auto"/>
        <w:ind w:left="360"/>
        <w:jc w:val="both"/>
        <w:rPr>
          <w:rFonts w:ascii="Times New Roman" w:hAnsi="Times New Roman" w:cs="Times New Roman"/>
          <w:noProof/>
          <w:sz w:val="20"/>
          <w:szCs w:val="20"/>
        </w:rPr>
      </w:pPr>
      <w:r w:rsidRPr="003C1D99">
        <w:rPr>
          <w:rFonts w:ascii="Times New Roman" w:hAnsi="Times New Roman" w:cs="Times New Roman"/>
          <w:noProof/>
          <w:sz w:val="20"/>
          <w:szCs w:val="20"/>
        </w:rPr>
        <w:t>Pedersen CJ, Uddin MJ, Saha SK, Darmstadt GL. Prevalence of atopic dermatitis, asthma and rhinitis from infancy through adulthood in rural Bangladesh: A population-based, cross-sectional survey. BMJ Open 2020;10(11):e042380.</w:t>
      </w:r>
    </w:p>
    <w:p w14:paraId="2887878F" w14:textId="77777777" w:rsidR="002425DD" w:rsidRPr="003C1D99" w:rsidRDefault="002425DD" w:rsidP="00CC5B57">
      <w:pPr>
        <w:pStyle w:val="EndNoteBibliography"/>
        <w:numPr>
          <w:ilvl w:val="0"/>
          <w:numId w:val="2"/>
        </w:numPr>
        <w:spacing w:line="221" w:lineRule="auto"/>
        <w:ind w:left="360"/>
        <w:jc w:val="both"/>
        <w:rPr>
          <w:rFonts w:ascii="Times New Roman" w:hAnsi="Times New Roman" w:cs="Times New Roman"/>
          <w:noProof/>
          <w:sz w:val="20"/>
          <w:szCs w:val="20"/>
        </w:rPr>
      </w:pPr>
      <w:r w:rsidRPr="003C1D99">
        <w:rPr>
          <w:rFonts w:ascii="Times New Roman" w:hAnsi="Times New Roman" w:cs="Times New Roman"/>
          <w:noProof/>
          <w:sz w:val="20"/>
          <w:szCs w:val="20"/>
        </w:rPr>
        <w:t>Ravnborg N, Ambikaibalan D, Agnihotri G, Price S, Rastogi S, Patel KR, et al. Prevalence of asthma in patients with atopic dermatitis: a systematic review and meta-analysis. J Am Academy Dermatol 2021;84(2):471-8.</w:t>
      </w:r>
    </w:p>
    <w:p w14:paraId="72684021" w14:textId="77777777" w:rsidR="002425DD" w:rsidRPr="003C1D99" w:rsidRDefault="002425DD" w:rsidP="00CC5B57">
      <w:pPr>
        <w:pStyle w:val="EndNoteBibliography"/>
        <w:numPr>
          <w:ilvl w:val="0"/>
          <w:numId w:val="2"/>
        </w:numPr>
        <w:spacing w:line="221" w:lineRule="auto"/>
        <w:ind w:left="360"/>
        <w:jc w:val="both"/>
        <w:rPr>
          <w:rFonts w:ascii="Times New Roman" w:hAnsi="Times New Roman" w:cs="Times New Roman"/>
          <w:sz w:val="20"/>
          <w:szCs w:val="20"/>
          <w:shd w:val="clear" w:color="auto" w:fill="FFFFFF"/>
        </w:rPr>
      </w:pPr>
      <w:r w:rsidRPr="003C1D99">
        <w:rPr>
          <w:rFonts w:ascii="Times New Roman" w:hAnsi="Times New Roman" w:cs="Times New Roman"/>
          <w:sz w:val="20"/>
          <w:szCs w:val="20"/>
          <w:shd w:val="clear" w:color="auto" w:fill="FFFFFF"/>
        </w:rPr>
        <w:t>Okui T, Nakashima N. Regional Differences in the Prevalence of Atopic Dermatitis among Schoolchildren in Japan and Its Associated Factors from 2006 to 2018. Allergies 2022;2(2):33-43.</w:t>
      </w:r>
    </w:p>
    <w:p w14:paraId="24712142" w14:textId="77777777" w:rsidR="002425DD" w:rsidRPr="003C1D99" w:rsidRDefault="002425DD" w:rsidP="00CC5B57">
      <w:pPr>
        <w:pStyle w:val="EndNoteBibliography"/>
        <w:numPr>
          <w:ilvl w:val="0"/>
          <w:numId w:val="2"/>
        </w:numPr>
        <w:spacing w:line="221" w:lineRule="auto"/>
        <w:ind w:left="360"/>
        <w:jc w:val="both"/>
        <w:rPr>
          <w:rFonts w:ascii="Times New Roman" w:hAnsi="Times New Roman" w:cs="Times New Roman"/>
          <w:sz w:val="20"/>
          <w:szCs w:val="20"/>
          <w:shd w:val="clear" w:color="auto" w:fill="FFFFFF"/>
        </w:rPr>
      </w:pPr>
      <w:r w:rsidRPr="003C1D99">
        <w:rPr>
          <w:rFonts w:ascii="Times New Roman" w:hAnsi="Times New Roman" w:cs="Times New Roman"/>
          <w:sz w:val="20"/>
          <w:szCs w:val="20"/>
          <w:shd w:val="clear" w:color="auto" w:fill="FFFFFF"/>
        </w:rPr>
        <w:t>Bekić S, Martinek V, Talapko J, Majnarić L, Vasilj Mihaljević M, Škrlec I. Atopic dermatitis and comorbidity. InHealthcare 2020;8(2):70.</w:t>
      </w:r>
    </w:p>
    <w:p w14:paraId="2315B0C7" w14:textId="77777777" w:rsidR="002425DD" w:rsidRPr="003C1D99" w:rsidRDefault="002425DD" w:rsidP="00CC5B57">
      <w:pPr>
        <w:pStyle w:val="EndNoteBibliography"/>
        <w:numPr>
          <w:ilvl w:val="0"/>
          <w:numId w:val="2"/>
        </w:numPr>
        <w:spacing w:line="221" w:lineRule="auto"/>
        <w:ind w:left="360"/>
        <w:jc w:val="both"/>
        <w:rPr>
          <w:rFonts w:ascii="Times New Roman" w:hAnsi="Times New Roman" w:cs="Times New Roman"/>
          <w:sz w:val="20"/>
          <w:szCs w:val="20"/>
          <w:shd w:val="clear" w:color="auto" w:fill="FFFFFF"/>
        </w:rPr>
      </w:pPr>
      <w:r w:rsidRPr="003C1D99">
        <w:rPr>
          <w:rFonts w:ascii="Times New Roman" w:hAnsi="Times New Roman" w:cs="Times New Roman"/>
          <w:sz w:val="20"/>
          <w:szCs w:val="20"/>
          <w:shd w:val="clear" w:color="auto" w:fill="FFFFFF"/>
        </w:rPr>
        <w:t>Kostner L, Anzengruber F, Guillod C, Recher M, Schmid-Grendelmeier P, Navarini AA. Allergic contact dermatitis. Immunol Allergy Clinics 2017;37(1):141-52.</w:t>
      </w:r>
    </w:p>
    <w:p w14:paraId="122B86EE" w14:textId="77777777" w:rsidR="002425DD" w:rsidRPr="003C1D99" w:rsidRDefault="002425DD" w:rsidP="00CC5B57">
      <w:pPr>
        <w:pStyle w:val="EndNoteBibliography"/>
        <w:numPr>
          <w:ilvl w:val="0"/>
          <w:numId w:val="2"/>
        </w:numPr>
        <w:spacing w:line="221" w:lineRule="auto"/>
        <w:ind w:left="360"/>
        <w:jc w:val="both"/>
        <w:rPr>
          <w:rFonts w:ascii="Times New Roman" w:hAnsi="Times New Roman" w:cs="Times New Roman"/>
          <w:sz w:val="20"/>
          <w:szCs w:val="20"/>
          <w:shd w:val="clear" w:color="auto" w:fill="FFFFFF"/>
        </w:rPr>
      </w:pPr>
      <w:r w:rsidRPr="003C1D99">
        <w:rPr>
          <w:rFonts w:ascii="Times New Roman" w:hAnsi="Times New Roman" w:cs="Times New Roman"/>
          <w:sz w:val="20"/>
          <w:szCs w:val="20"/>
          <w:shd w:val="clear" w:color="auto" w:fill="FFFFFF"/>
        </w:rPr>
        <w:t>de Bruin Weller MS, Rockmann H, Knulst AC, Bruijnzeel-Koomen CA. Evaluation of the adult patient with atopic dermatitis. Clin Experimental Allergy 2013;43(3):279-91.</w:t>
      </w:r>
    </w:p>
    <w:p w14:paraId="2AE41AA0" w14:textId="77777777" w:rsidR="002425DD" w:rsidRPr="003C1D99" w:rsidRDefault="002425DD" w:rsidP="00CC5B57">
      <w:pPr>
        <w:pStyle w:val="EndNoteBibliography"/>
        <w:numPr>
          <w:ilvl w:val="0"/>
          <w:numId w:val="2"/>
        </w:numPr>
        <w:spacing w:line="221" w:lineRule="auto"/>
        <w:ind w:left="360"/>
        <w:jc w:val="both"/>
        <w:rPr>
          <w:rFonts w:ascii="Times New Roman" w:hAnsi="Times New Roman" w:cs="Times New Roman"/>
          <w:sz w:val="20"/>
          <w:szCs w:val="20"/>
          <w:shd w:val="clear" w:color="auto" w:fill="FFFFFF"/>
        </w:rPr>
      </w:pPr>
      <w:r w:rsidRPr="003C1D99">
        <w:rPr>
          <w:rFonts w:ascii="Times New Roman" w:hAnsi="Times New Roman" w:cs="Times New Roman"/>
          <w:sz w:val="20"/>
          <w:szCs w:val="20"/>
          <w:shd w:val="clear" w:color="auto" w:fill="FFFFFF"/>
        </w:rPr>
        <w:t>Gupta R, Sheikh A, Strachan DP, Anderson HR. Burden of allergic disease in the UK: secondary analyses of national databases. Clin Exp Allergy 2004;34(4):520–526.</w:t>
      </w:r>
    </w:p>
    <w:p w14:paraId="0BDE2E84" w14:textId="77777777" w:rsidR="002425DD" w:rsidRPr="003C1D99" w:rsidRDefault="002425DD" w:rsidP="00CC5B57">
      <w:pPr>
        <w:pStyle w:val="EndNoteBibliography"/>
        <w:numPr>
          <w:ilvl w:val="0"/>
          <w:numId w:val="2"/>
        </w:numPr>
        <w:spacing w:line="221" w:lineRule="auto"/>
        <w:ind w:left="360"/>
        <w:jc w:val="both"/>
        <w:rPr>
          <w:rFonts w:ascii="Times New Roman" w:hAnsi="Times New Roman" w:cs="Times New Roman"/>
          <w:sz w:val="20"/>
          <w:szCs w:val="20"/>
          <w:shd w:val="clear" w:color="auto" w:fill="FFFFFF"/>
        </w:rPr>
      </w:pPr>
      <w:r w:rsidRPr="003C1D99">
        <w:rPr>
          <w:rFonts w:ascii="Times New Roman" w:hAnsi="Times New Roman" w:cs="Times New Roman"/>
          <w:sz w:val="20"/>
          <w:szCs w:val="20"/>
          <w:shd w:val="clear" w:color="auto" w:fill="FFFFFF"/>
        </w:rPr>
        <w:t>Simpson CR, Newton J, Hippisley-Cox J, Sheikh A. Incidence and prevalence of multiple allergic disorders recorded in a national primary care database. J R Soc Med 2008;101(11):558–563.</w:t>
      </w:r>
    </w:p>
    <w:p w14:paraId="65AB2EE1" w14:textId="77777777" w:rsidR="002425DD" w:rsidRPr="003C1D99" w:rsidRDefault="002425DD" w:rsidP="00CC5B57">
      <w:pPr>
        <w:pStyle w:val="EndNoteBibliography"/>
        <w:numPr>
          <w:ilvl w:val="0"/>
          <w:numId w:val="2"/>
        </w:numPr>
        <w:spacing w:line="221" w:lineRule="auto"/>
        <w:ind w:left="360"/>
        <w:jc w:val="both"/>
        <w:rPr>
          <w:rFonts w:ascii="Times New Roman" w:hAnsi="Times New Roman" w:cs="Times New Roman"/>
          <w:sz w:val="20"/>
          <w:szCs w:val="20"/>
          <w:shd w:val="clear" w:color="auto" w:fill="FFFFFF"/>
        </w:rPr>
      </w:pPr>
      <w:r w:rsidRPr="003C1D99">
        <w:rPr>
          <w:rFonts w:ascii="Times New Roman" w:hAnsi="Times New Roman" w:cs="Times New Roman"/>
          <w:sz w:val="20"/>
          <w:szCs w:val="20"/>
          <w:shd w:val="clear" w:color="auto" w:fill="FFFFFF"/>
        </w:rPr>
        <w:t>Suh M, Kim HH, Sohn MH, Kim KE, Kim C, Shin DC. Prevalence of allergic diseases among Korean school-age children: a nationwide cross-sectional questionnaire study. J Korean Med Sci 2011;26(3):332–338.</w:t>
      </w:r>
    </w:p>
    <w:p w14:paraId="73325F07" w14:textId="77777777" w:rsidR="002425DD" w:rsidRPr="003C1D99" w:rsidRDefault="002425DD" w:rsidP="00CC5B57">
      <w:pPr>
        <w:pStyle w:val="EndNoteBibliography"/>
        <w:numPr>
          <w:ilvl w:val="0"/>
          <w:numId w:val="2"/>
        </w:numPr>
        <w:spacing w:line="221" w:lineRule="auto"/>
        <w:ind w:left="360"/>
        <w:jc w:val="both"/>
        <w:rPr>
          <w:rFonts w:ascii="Times New Roman" w:eastAsia="Times New Roman" w:hAnsi="Times New Roman" w:cs="Times New Roman"/>
          <w:sz w:val="20"/>
          <w:szCs w:val="20"/>
          <w:shd w:val="clear" w:color="auto" w:fill="FFFEF1"/>
        </w:rPr>
      </w:pPr>
      <w:r w:rsidRPr="003C1D99">
        <w:rPr>
          <w:rFonts w:ascii="Times New Roman" w:eastAsia="Times New Roman" w:hAnsi="Times New Roman" w:cs="Times New Roman"/>
          <w:sz w:val="20"/>
          <w:szCs w:val="20"/>
          <w:shd w:val="clear" w:color="auto" w:fill="FFFEF1"/>
        </w:rPr>
        <w:t>Hahn EL, Bacharier LB. The atopic march: the pattern of allergic disease development in childhood. Immunol Allergy Clin North Am 2005;25(2):231–246. v.</w:t>
      </w:r>
    </w:p>
    <w:p w14:paraId="6E7481F5" w14:textId="77777777" w:rsidR="002425DD" w:rsidRPr="003C1D99" w:rsidRDefault="002425DD" w:rsidP="00CC5B57">
      <w:pPr>
        <w:pStyle w:val="EndNoteBibliography"/>
        <w:numPr>
          <w:ilvl w:val="0"/>
          <w:numId w:val="2"/>
        </w:numPr>
        <w:spacing w:line="221" w:lineRule="auto"/>
        <w:ind w:left="360"/>
        <w:jc w:val="both"/>
        <w:rPr>
          <w:rFonts w:ascii="Times New Roman" w:hAnsi="Times New Roman" w:cs="Times New Roman"/>
          <w:sz w:val="20"/>
          <w:szCs w:val="20"/>
          <w:shd w:val="clear" w:color="auto" w:fill="FFFFFF"/>
        </w:rPr>
      </w:pPr>
      <w:r w:rsidRPr="003C1D99">
        <w:rPr>
          <w:rFonts w:ascii="Times New Roman" w:eastAsia="Times New Roman" w:hAnsi="Times New Roman" w:cs="Times New Roman"/>
          <w:sz w:val="20"/>
          <w:szCs w:val="20"/>
          <w:shd w:val="clear" w:color="auto" w:fill="FFFEF1"/>
        </w:rPr>
        <w:t>Shokouhi Shoormasti R, Pourpak Z, Fazlollahi MR, Kazemnejad A, Nadali F, Ebadi Z et al. The Prevalence of Allergic Rhinitis, Allergic Conjunctivitis, Atopic Dermatitis and Asthma among Adults of Tehran. Iran J Public Health 2018;47(11):1749-1755.</w:t>
      </w:r>
    </w:p>
    <w:p w14:paraId="556130E7" w14:textId="79639325" w:rsidR="002425DD" w:rsidRPr="008464D7" w:rsidRDefault="002425DD" w:rsidP="006F0FDE">
      <w:pPr>
        <w:spacing w:line="228" w:lineRule="auto"/>
        <w:jc w:val="both"/>
        <w:rPr>
          <w:rFonts w:ascii="Times" w:hAnsi="Times"/>
        </w:rPr>
      </w:pPr>
      <w:r w:rsidRPr="003C1D99">
        <w:rPr>
          <w:rFonts w:ascii="Times New Roman" w:hAnsi="Times New Roman"/>
          <w:sz w:val="20"/>
          <w:szCs w:val="20"/>
        </w:rPr>
        <w:fldChar w:fldCharType="end"/>
      </w:r>
      <w:bookmarkEnd w:id="0"/>
      <w:r w:rsidR="001C070A">
        <w:rPr>
          <w:rFonts w:ascii="Times New Roman" w:hAnsi="Times New Roman"/>
        </w:rPr>
        <w:t xml:space="preserve"> </w:t>
      </w:r>
    </w:p>
    <w:p w14:paraId="74783D54" w14:textId="77777777" w:rsidR="00B229D0" w:rsidRPr="00EF6B19" w:rsidRDefault="00B229D0" w:rsidP="00EF6B19">
      <w:pPr>
        <w:shd w:val="clear" w:color="auto" w:fill="FFFFFF"/>
        <w:spacing w:after="0" w:line="240" w:lineRule="auto"/>
        <w:rPr>
          <w:rFonts w:ascii="Times New Roman" w:hAnsi="Times New Roman"/>
          <w:b/>
          <w:sz w:val="20"/>
        </w:rPr>
        <w:sectPr w:rsidR="00B229D0" w:rsidRPr="00EF6B19" w:rsidSect="0072738F">
          <w:type w:val="continuous"/>
          <w:pgSz w:w="12240" w:h="15840"/>
          <w:pgMar w:top="1080" w:right="1440" w:bottom="1440" w:left="1440" w:header="720" w:footer="720" w:gutter="0"/>
          <w:cols w:num="2" w:space="360"/>
          <w:docGrid w:linePitch="360"/>
        </w:sectPr>
      </w:pPr>
    </w:p>
    <w:p w14:paraId="43D5B60D" w14:textId="77777777" w:rsidR="005F3AA6" w:rsidRPr="00EF6B19" w:rsidRDefault="005F3AA6" w:rsidP="00EF6B19">
      <w:pPr>
        <w:shd w:val="clear" w:color="auto" w:fill="FFFFFF"/>
        <w:spacing w:after="0" w:line="240" w:lineRule="auto"/>
        <w:rPr>
          <w:rFonts w:ascii="Times New Roman" w:hAnsi="Times New Roman"/>
          <w:b/>
          <w:sz w:val="20"/>
        </w:rPr>
      </w:pPr>
    </w:p>
    <w:sectPr w:rsidR="005F3AA6" w:rsidRPr="00EF6B19" w:rsidSect="00B229D0">
      <w:type w:val="continuous"/>
      <w:pgSz w:w="12240" w:h="15840"/>
      <w:pgMar w:top="1080" w:right="1440" w:bottom="1440" w:left="1440" w:header="720" w:footer="720" w:gutter="0"/>
      <w:cols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2E5F8C" w14:textId="77777777" w:rsidR="00300D70" w:rsidRDefault="00300D70" w:rsidP="00930624">
      <w:pPr>
        <w:spacing w:after="0" w:line="240" w:lineRule="auto"/>
      </w:pPr>
      <w:r>
        <w:separator/>
      </w:r>
    </w:p>
  </w:endnote>
  <w:endnote w:type="continuationSeparator" w:id="0">
    <w:p w14:paraId="7F1A7468" w14:textId="77777777" w:rsidR="00300D70" w:rsidRDefault="00300D70" w:rsidP="00930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9359D2" w14:textId="77777777" w:rsidR="00300D70" w:rsidRDefault="00300D70" w:rsidP="00930624">
      <w:pPr>
        <w:spacing w:after="0" w:line="240" w:lineRule="auto"/>
      </w:pPr>
      <w:r>
        <w:separator/>
      </w:r>
    </w:p>
  </w:footnote>
  <w:footnote w:type="continuationSeparator" w:id="0">
    <w:p w14:paraId="03503394" w14:textId="77777777" w:rsidR="00300D70" w:rsidRDefault="00300D70" w:rsidP="009306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28E60" w14:textId="5866FE6A" w:rsidR="00930624" w:rsidRPr="000C0C2B" w:rsidRDefault="00930624" w:rsidP="00F325B5">
    <w:pPr>
      <w:pStyle w:val="Header"/>
      <w:rPr>
        <w:rFonts w:ascii="Times New Roman" w:hAnsi="Times New Roman"/>
        <w:sz w:val="24"/>
        <w:szCs w:val="24"/>
        <w:u w:val="single"/>
      </w:rPr>
    </w:pPr>
    <w:r w:rsidRPr="000C0C2B">
      <w:rPr>
        <w:rFonts w:ascii="Times New Roman" w:hAnsi="Times New Roman"/>
        <w:b/>
        <w:sz w:val="24"/>
        <w:szCs w:val="24"/>
        <w:u w:val="single"/>
      </w:rPr>
      <w:t xml:space="preserve">Med. Forum, Vol. </w:t>
    </w:r>
    <w:r w:rsidR="0008744C">
      <w:rPr>
        <w:rFonts w:ascii="Times New Roman" w:hAnsi="Times New Roman"/>
        <w:b/>
        <w:sz w:val="24"/>
        <w:szCs w:val="24"/>
        <w:u w:val="single"/>
      </w:rPr>
      <w:t>3</w:t>
    </w:r>
    <w:r w:rsidR="00B05548">
      <w:rPr>
        <w:rFonts w:ascii="Times New Roman" w:hAnsi="Times New Roman"/>
        <w:b/>
        <w:sz w:val="24"/>
        <w:szCs w:val="24"/>
        <w:u w:val="single"/>
      </w:rPr>
      <w:t>3</w:t>
    </w:r>
    <w:r w:rsidRPr="000C0C2B">
      <w:rPr>
        <w:rFonts w:ascii="Times New Roman" w:hAnsi="Times New Roman"/>
        <w:b/>
        <w:sz w:val="24"/>
        <w:szCs w:val="24"/>
        <w:u w:val="single"/>
      </w:rPr>
      <w:t xml:space="preserve">, No. </w:t>
    </w:r>
    <w:r w:rsidR="00EA4C79">
      <w:rPr>
        <w:rFonts w:ascii="Times New Roman" w:hAnsi="Times New Roman"/>
        <w:b/>
        <w:sz w:val="24"/>
        <w:szCs w:val="24"/>
        <w:u w:val="single"/>
      </w:rPr>
      <w:t>1</w:t>
    </w:r>
    <w:r w:rsidR="00F325B5">
      <w:rPr>
        <w:rFonts w:ascii="Times New Roman" w:hAnsi="Times New Roman"/>
        <w:b/>
        <w:sz w:val="24"/>
        <w:szCs w:val="24"/>
        <w:u w:val="single"/>
      </w:rPr>
      <w:t>1</w:t>
    </w:r>
    <w:r w:rsidRPr="000C0C2B">
      <w:rPr>
        <w:rFonts w:ascii="Times New Roman" w:hAnsi="Times New Roman"/>
        <w:b/>
        <w:sz w:val="24"/>
        <w:szCs w:val="24"/>
        <w:u w:val="single"/>
      </w:rPr>
      <w:tab/>
    </w:r>
    <w:r w:rsidR="00B47C14" w:rsidRPr="000C0C2B">
      <w:rPr>
        <w:rFonts w:ascii="Times New Roman" w:hAnsi="Times New Roman"/>
        <w:b/>
        <w:sz w:val="24"/>
        <w:szCs w:val="24"/>
        <w:u w:val="single"/>
      </w:rPr>
      <w:fldChar w:fldCharType="begin"/>
    </w:r>
    <w:r w:rsidR="00B47C14" w:rsidRPr="000C0C2B">
      <w:rPr>
        <w:rFonts w:ascii="Times New Roman" w:hAnsi="Times New Roman"/>
        <w:b/>
        <w:sz w:val="24"/>
        <w:szCs w:val="24"/>
        <w:u w:val="single"/>
      </w:rPr>
      <w:instrText xml:space="preserve"> PAGE   \* MERGEFORMAT </w:instrText>
    </w:r>
    <w:r w:rsidR="00B47C14" w:rsidRPr="000C0C2B">
      <w:rPr>
        <w:rFonts w:ascii="Times New Roman" w:hAnsi="Times New Roman"/>
        <w:b/>
        <w:sz w:val="24"/>
        <w:szCs w:val="24"/>
        <w:u w:val="single"/>
      </w:rPr>
      <w:fldChar w:fldCharType="separate"/>
    </w:r>
    <w:r w:rsidR="006F0FDE">
      <w:rPr>
        <w:rFonts w:ascii="Times New Roman" w:hAnsi="Times New Roman"/>
        <w:b/>
        <w:noProof/>
        <w:sz w:val="24"/>
        <w:szCs w:val="24"/>
        <w:u w:val="single"/>
      </w:rPr>
      <w:t>17</w:t>
    </w:r>
    <w:r w:rsidR="00B47C14" w:rsidRPr="000C0C2B">
      <w:rPr>
        <w:rFonts w:ascii="Times New Roman" w:hAnsi="Times New Roman"/>
        <w:b/>
        <w:sz w:val="24"/>
        <w:szCs w:val="24"/>
        <w:u w:val="single"/>
      </w:rPr>
      <w:fldChar w:fldCharType="end"/>
    </w:r>
    <w:r w:rsidRPr="000C0C2B">
      <w:rPr>
        <w:rFonts w:ascii="Times New Roman" w:hAnsi="Times New Roman"/>
        <w:b/>
        <w:sz w:val="24"/>
        <w:szCs w:val="24"/>
        <w:u w:val="single"/>
      </w:rPr>
      <w:tab/>
    </w:r>
    <w:r w:rsidR="00F325B5">
      <w:rPr>
        <w:rFonts w:ascii="Times New Roman" w:hAnsi="Times New Roman"/>
        <w:b/>
        <w:sz w:val="24"/>
        <w:szCs w:val="24"/>
        <w:u w:val="single"/>
      </w:rPr>
      <w:t>November</w:t>
    </w:r>
    <w:r w:rsidRPr="000C0C2B">
      <w:rPr>
        <w:rFonts w:ascii="Times New Roman" w:hAnsi="Times New Roman"/>
        <w:b/>
        <w:sz w:val="24"/>
        <w:szCs w:val="24"/>
        <w:u w:val="single"/>
      </w:rPr>
      <w:t>, 20</w:t>
    </w:r>
    <w:r w:rsidR="00C24DBA">
      <w:rPr>
        <w:rFonts w:ascii="Times New Roman" w:hAnsi="Times New Roman"/>
        <w:b/>
        <w:sz w:val="24"/>
        <w:szCs w:val="24"/>
        <w:u w:val="single"/>
      </w:rPr>
      <w:t>2</w:t>
    </w:r>
    <w:r w:rsidR="00B05548">
      <w:rPr>
        <w:rFonts w:ascii="Times New Roman" w:hAnsi="Times New Roman"/>
        <w:b/>
        <w:sz w:val="24"/>
        <w:szCs w:val="24"/>
        <w:u w:val="single"/>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430C6"/>
    <w:multiLevelType w:val="hybridMultilevel"/>
    <w:tmpl w:val="B7826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EC7559"/>
    <w:multiLevelType w:val="hybridMultilevel"/>
    <w:tmpl w:val="2E026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9E5"/>
    <w:rsid w:val="0000534A"/>
    <w:rsid w:val="00012818"/>
    <w:rsid w:val="000166A6"/>
    <w:rsid w:val="000176E4"/>
    <w:rsid w:val="0002200D"/>
    <w:rsid w:val="0002605A"/>
    <w:rsid w:val="000278EB"/>
    <w:rsid w:val="000374E9"/>
    <w:rsid w:val="0004202A"/>
    <w:rsid w:val="00042760"/>
    <w:rsid w:val="0005757F"/>
    <w:rsid w:val="00060207"/>
    <w:rsid w:val="00062F7B"/>
    <w:rsid w:val="00070083"/>
    <w:rsid w:val="000702C0"/>
    <w:rsid w:val="00073E85"/>
    <w:rsid w:val="000815FD"/>
    <w:rsid w:val="0008744C"/>
    <w:rsid w:val="00094928"/>
    <w:rsid w:val="00095D2C"/>
    <w:rsid w:val="00097C9C"/>
    <w:rsid w:val="000A1B6F"/>
    <w:rsid w:val="000A70EC"/>
    <w:rsid w:val="000A7FF8"/>
    <w:rsid w:val="000C00B6"/>
    <w:rsid w:val="000C0C2B"/>
    <w:rsid w:val="000C2CCF"/>
    <w:rsid w:val="000D2A6B"/>
    <w:rsid w:val="000D71A3"/>
    <w:rsid w:val="000D760D"/>
    <w:rsid w:val="00100FC4"/>
    <w:rsid w:val="0010169D"/>
    <w:rsid w:val="0010223C"/>
    <w:rsid w:val="001055AA"/>
    <w:rsid w:val="00113186"/>
    <w:rsid w:val="001166B8"/>
    <w:rsid w:val="00130693"/>
    <w:rsid w:val="00131C5F"/>
    <w:rsid w:val="0013218A"/>
    <w:rsid w:val="00132CEB"/>
    <w:rsid w:val="00136616"/>
    <w:rsid w:val="00140638"/>
    <w:rsid w:val="001439ED"/>
    <w:rsid w:val="001441FA"/>
    <w:rsid w:val="001507B7"/>
    <w:rsid w:val="00171DE2"/>
    <w:rsid w:val="00191614"/>
    <w:rsid w:val="001A6F8B"/>
    <w:rsid w:val="001B018E"/>
    <w:rsid w:val="001B0CB7"/>
    <w:rsid w:val="001B1723"/>
    <w:rsid w:val="001C070A"/>
    <w:rsid w:val="001C45F5"/>
    <w:rsid w:val="001D56FF"/>
    <w:rsid w:val="001E446E"/>
    <w:rsid w:val="001E76C4"/>
    <w:rsid w:val="00204ADF"/>
    <w:rsid w:val="00205AD9"/>
    <w:rsid w:val="00206E1C"/>
    <w:rsid w:val="00210D14"/>
    <w:rsid w:val="0021295A"/>
    <w:rsid w:val="00212E4F"/>
    <w:rsid w:val="00216A92"/>
    <w:rsid w:val="00222D08"/>
    <w:rsid w:val="00224605"/>
    <w:rsid w:val="00231DBC"/>
    <w:rsid w:val="00233C6A"/>
    <w:rsid w:val="002349E5"/>
    <w:rsid w:val="00241046"/>
    <w:rsid w:val="00242324"/>
    <w:rsid w:val="002425DD"/>
    <w:rsid w:val="00246186"/>
    <w:rsid w:val="002532CC"/>
    <w:rsid w:val="00254321"/>
    <w:rsid w:val="002556A6"/>
    <w:rsid w:val="002574DC"/>
    <w:rsid w:val="00257949"/>
    <w:rsid w:val="00266428"/>
    <w:rsid w:val="0027160B"/>
    <w:rsid w:val="00275539"/>
    <w:rsid w:val="00277249"/>
    <w:rsid w:val="00286C59"/>
    <w:rsid w:val="0028749D"/>
    <w:rsid w:val="00290636"/>
    <w:rsid w:val="002934C5"/>
    <w:rsid w:val="00297F52"/>
    <w:rsid w:val="002A3F4A"/>
    <w:rsid w:val="002A7490"/>
    <w:rsid w:val="002C06BA"/>
    <w:rsid w:val="002C2C48"/>
    <w:rsid w:val="002D6F8C"/>
    <w:rsid w:val="002E2A3A"/>
    <w:rsid w:val="002F6BDE"/>
    <w:rsid w:val="002F7BBA"/>
    <w:rsid w:val="00300D70"/>
    <w:rsid w:val="0030421E"/>
    <w:rsid w:val="003044F1"/>
    <w:rsid w:val="00306311"/>
    <w:rsid w:val="00325428"/>
    <w:rsid w:val="00331431"/>
    <w:rsid w:val="00336AD1"/>
    <w:rsid w:val="00337854"/>
    <w:rsid w:val="00343BD4"/>
    <w:rsid w:val="00345797"/>
    <w:rsid w:val="003579C8"/>
    <w:rsid w:val="00364183"/>
    <w:rsid w:val="00364AC3"/>
    <w:rsid w:val="0038300E"/>
    <w:rsid w:val="0038382E"/>
    <w:rsid w:val="00390EE4"/>
    <w:rsid w:val="0039104D"/>
    <w:rsid w:val="00393162"/>
    <w:rsid w:val="003959D1"/>
    <w:rsid w:val="00395B65"/>
    <w:rsid w:val="003966C8"/>
    <w:rsid w:val="00396BCA"/>
    <w:rsid w:val="003A5910"/>
    <w:rsid w:val="003B5DC7"/>
    <w:rsid w:val="003B7603"/>
    <w:rsid w:val="003C169F"/>
    <w:rsid w:val="003C1D99"/>
    <w:rsid w:val="003C3B7A"/>
    <w:rsid w:val="003D0CFC"/>
    <w:rsid w:val="003F0269"/>
    <w:rsid w:val="004143FB"/>
    <w:rsid w:val="00421DA0"/>
    <w:rsid w:val="00433BDB"/>
    <w:rsid w:val="00442ADC"/>
    <w:rsid w:val="00443B8F"/>
    <w:rsid w:val="0047297B"/>
    <w:rsid w:val="00472D06"/>
    <w:rsid w:val="00475988"/>
    <w:rsid w:val="0048123B"/>
    <w:rsid w:val="00492D71"/>
    <w:rsid w:val="004A144D"/>
    <w:rsid w:val="004A2170"/>
    <w:rsid w:val="004B20C9"/>
    <w:rsid w:val="004D6348"/>
    <w:rsid w:val="004E640F"/>
    <w:rsid w:val="004F5564"/>
    <w:rsid w:val="005011E6"/>
    <w:rsid w:val="00503B2D"/>
    <w:rsid w:val="00503BA2"/>
    <w:rsid w:val="005056E2"/>
    <w:rsid w:val="005079E5"/>
    <w:rsid w:val="005207E9"/>
    <w:rsid w:val="00533363"/>
    <w:rsid w:val="005403DD"/>
    <w:rsid w:val="00541985"/>
    <w:rsid w:val="00547D28"/>
    <w:rsid w:val="00580DD4"/>
    <w:rsid w:val="00580ED4"/>
    <w:rsid w:val="005814D4"/>
    <w:rsid w:val="00581964"/>
    <w:rsid w:val="005820A2"/>
    <w:rsid w:val="00594D47"/>
    <w:rsid w:val="00595366"/>
    <w:rsid w:val="00596901"/>
    <w:rsid w:val="005A02AF"/>
    <w:rsid w:val="005A2115"/>
    <w:rsid w:val="005B453B"/>
    <w:rsid w:val="005B62FD"/>
    <w:rsid w:val="005C59A0"/>
    <w:rsid w:val="005C68F2"/>
    <w:rsid w:val="005D3F5F"/>
    <w:rsid w:val="005D5306"/>
    <w:rsid w:val="005D6044"/>
    <w:rsid w:val="005D62EA"/>
    <w:rsid w:val="005E773A"/>
    <w:rsid w:val="005F2AF9"/>
    <w:rsid w:val="005F341A"/>
    <w:rsid w:val="005F3AA6"/>
    <w:rsid w:val="005F7C79"/>
    <w:rsid w:val="00600C38"/>
    <w:rsid w:val="00604F71"/>
    <w:rsid w:val="00612308"/>
    <w:rsid w:val="00614665"/>
    <w:rsid w:val="0061789A"/>
    <w:rsid w:val="00621F38"/>
    <w:rsid w:val="00623C75"/>
    <w:rsid w:val="006310BC"/>
    <w:rsid w:val="006326AC"/>
    <w:rsid w:val="0063548A"/>
    <w:rsid w:val="00635EBE"/>
    <w:rsid w:val="00645AF9"/>
    <w:rsid w:val="006553E9"/>
    <w:rsid w:val="00657732"/>
    <w:rsid w:val="006607FF"/>
    <w:rsid w:val="0067587B"/>
    <w:rsid w:val="00675D35"/>
    <w:rsid w:val="00677DE0"/>
    <w:rsid w:val="00681BB4"/>
    <w:rsid w:val="006A2DBC"/>
    <w:rsid w:val="006B263F"/>
    <w:rsid w:val="006C2000"/>
    <w:rsid w:val="006C61A8"/>
    <w:rsid w:val="006E2A8E"/>
    <w:rsid w:val="006E470D"/>
    <w:rsid w:val="006E585D"/>
    <w:rsid w:val="006E5FE2"/>
    <w:rsid w:val="006E5FE5"/>
    <w:rsid w:val="006E609E"/>
    <w:rsid w:val="006F0FDE"/>
    <w:rsid w:val="006F3CFD"/>
    <w:rsid w:val="006F5BEA"/>
    <w:rsid w:val="006F7530"/>
    <w:rsid w:val="00707B4D"/>
    <w:rsid w:val="00710AB9"/>
    <w:rsid w:val="00713614"/>
    <w:rsid w:val="00713A45"/>
    <w:rsid w:val="00714D64"/>
    <w:rsid w:val="0071725B"/>
    <w:rsid w:val="0071785E"/>
    <w:rsid w:val="00726DD1"/>
    <w:rsid w:val="0072738F"/>
    <w:rsid w:val="00734907"/>
    <w:rsid w:val="00736435"/>
    <w:rsid w:val="00737C5D"/>
    <w:rsid w:val="00752BF6"/>
    <w:rsid w:val="00764EB0"/>
    <w:rsid w:val="00765D71"/>
    <w:rsid w:val="0076706E"/>
    <w:rsid w:val="0077252A"/>
    <w:rsid w:val="0078269E"/>
    <w:rsid w:val="007827AB"/>
    <w:rsid w:val="0078605B"/>
    <w:rsid w:val="0079087D"/>
    <w:rsid w:val="007A7A88"/>
    <w:rsid w:val="007B0809"/>
    <w:rsid w:val="007B3A9A"/>
    <w:rsid w:val="007B4240"/>
    <w:rsid w:val="007B71D0"/>
    <w:rsid w:val="007C11EF"/>
    <w:rsid w:val="007C4D38"/>
    <w:rsid w:val="007D1960"/>
    <w:rsid w:val="007D452B"/>
    <w:rsid w:val="007D73BB"/>
    <w:rsid w:val="007E1228"/>
    <w:rsid w:val="007E66E4"/>
    <w:rsid w:val="007E75B2"/>
    <w:rsid w:val="007F5207"/>
    <w:rsid w:val="007F6575"/>
    <w:rsid w:val="007F7F88"/>
    <w:rsid w:val="00807126"/>
    <w:rsid w:val="00812B2F"/>
    <w:rsid w:val="00822107"/>
    <w:rsid w:val="00822F10"/>
    <w:rsid w:val="0082456D"/>
    <w:rsid w:val="008247E0"/>
    <w:rsid w:val="00825F32"/>
    <w:rsid w:val="00832BCA"/>
    <w:rsid w:val="00837748"/>
    <w:rsid w:val="00840150"/>
    <w:rsid w:val="0084319F"/>
    <w:rsid w:val="00855491"/>
    <w:rsid w:val="00863012"/>
    <w:rsid w:val="008641FE"/>
    <w:rsid w:val="00865292"/>
    <w:rsid w:val="00865EFF"/>
    <w:rsid w:val="00866B34"/>
    <w:rsid w:val="00873A00"/>
    <w:rsid w:val="00873B85"/>
    <w:rsid w:val="00873BAA"/>
    <w:rsid w:val="008804BD"/>
    <w:rsid w:val="00883B07"/>
    <w:rsid w:val="008905FE"/>
    <w:rsid w:val="00892BA0"/>
    <w:rsid w:val="008B1DB7"/>
    <w:rsid w:val="008B7A6B"/>
    <w:rsid w:val="008B7B00"/>
    <w:rsid w:val="008C31F0"/>
    <w:rsid w:val="008C36F3"/>
    <w:rsid w:val="008C573D"/>
    <w:rsid w:val="008C6006"/>
    <w:rsid w:val="008D2878"/>
    <w:rsid w:val="008E1EFC"/>
    <w:rsid w:val="008F013F"/>
    <w:rsid w:val="008F3AF7"/>
    <w:rsid w:val="008F6D21"/>
    <w:rsid w:val="00900F3A"/>
    <w:rsid w:val="00904696"/>
    <w:rsid w:val="009051A7"/>
    <w:rsid w:val="00912B24"/>
    <w:rsid w:val="00912B25"/>
    <w:rsid w:val="00915D47"/>
    <w:rsid w:val="00915EEF"/>
    <w:rsid w:val="00930624"/>
    <w:rsid w:val="00930DD7"/>
    <w:rsid w:val="00943720"/>
    <w:rsid w:val="009607DA"/>
    <w:rsid w:val="009633E3"/>
    <w:rsid w:val="0096403A"/>
    <w:rsid w:val="009720A2"/>
    <w:rsid w:val="0097362C"/>
    <w:rsid w:val="009812AE"/>
    <w:rsid w:val="00994AEC"/>
    <w:rsid w:val="009B08B5"/>
    <w:rsid w:val="009B0E79"/>
    <w:rsid w:val="009B3DC2"/>
    <w:rsid w:val="009C5350"/>
    <w:rsid w:val="009E039B"/>
    <w:rsid w:val="00A1206B"/>
    <w:rsid w:val="00A1466D"/>
    <w:rsid w:val="00A17236"/>
    <w:rsid w:val="00A21EBF"/>
    <w:rsid w:val="00A25A4F"/>
    <w:rsid w:val="00A4573E"/>
    <w:rsid w:val="00A5146E"/>
    <w:rsid w:val="00A61F2B"/>
    <w:rsid w:val="00A70DB7"/>
    <w:rsid w:val="00A75D25"/>
    <w:rsid w:val="00A9742B"/>
    <w:rsid w:val="00AA2293"/>
    <w:rsid w:val="00AA3DFA"/>
    <w:rsid w:val="00AA756A"/>
    <w:rsid w:val="00AB0041"/>
    <w:rsid w:val="00AB2875"/>
    <w:rsid w:val="00AB3628"/>
    <w:rsid w:val="00AC2E36"/>
    <w:rsid w:val="00AC50C1"/>
    <w:rsid w:val="00AD6169"/>
    <w:rsid w:val="00AE2538"/>
    <w:rsid w:val="00AE3ACC"/>
    <w:rsid w:val="00B05548"/>
    <w:rsid w:val="00B05F2B"/>
    <w:rsid w:val="00B13A72"/>
    <w:rsid w:val="00B229D0"/>
    <w:rsid w:val="00B23E01"/>
    <w:rsid w:val="00B24D17"/>
    <w:rsid w:val="00B341EF"/>
    <w:rsid w:val="00B3798A"/>
    <w:rsid w:val="00B43E9F"/>
    <w:rsid w:val="00B44C0E"/>
    <w:rsid w:val="00B47C14"/>
    <w:rsid w:val="00B54541"/>
    <w:rsid w:val="00B62091"/>
    <w:rsid w:val="00B65F44"/>
    <w:rsid w:val="00B74A65"/>
    <w:rsid w:val="00B86DC0"/>
    <w:rsid w:val="00B96BF4"/>
    <w:rsid w:val="00BA0AF7"/>
    <w:rsid w:val="00BB00C4"/>
    <w:rsid w:val="00BB6217"/>
    <w:rsid w:val="00BC35D0"/>
    <w:rsid w:val="00BD1B5B"/>
    <w:rsid w:val="00BD6BF3"/>
    <w:rsid w:val="00BE4466"/>
    <w:rsid w:val="00BF2FFA"/>
    <w:rsid w:val="00C167C4"/>
    <w:rsid w:val="00C176BB"/>
    <w:rsid w:val="00C244DC"/>
    <w:rsid w:val="00C24DBA"/>
    <w:rsid w:val="00C313D4"/>
    <w:rsid w:val="00C345D8"/>
    <w:rsid w:val="00C356FC"/>
    <w:rsid w:val="00C46D7B"/>
    <w:rsid w:val="00C526A1"/>
    <w:rsid w:val="00C5560D"/>
    <w:rsid w:val="00C5638B"/>
    <w:rsid w:val="00C63953"/>
    <w:rsid w:val="00C70D21"/>
    <w:rsid w:val="00C70E68"/>
    <w:rsid w:val="00C87DAA"/>
    <w:rsid w:val="00C904BD"/>
    <w:rsid w:val="00C95A3A"/>
    <w:rsid w:val="00CA0857"/>
    <w:rsid w:val="00CA4C80"/>
    <w:rsid w:val="00CA7666"/>
    <w:rsid w:val="00CA7C35"/>
    <w:rsid w:val="00CB42BD"/>
    <w:rsid w:val="00CC5B57"/>
    <w:rsid w:val="00CC6EA3"/>
    <w:rsid w:val="00CC73D0"/>
    <w:rsid w:val="00D01C28"/>
    <w:rsid w:val="00D20638"/>
    <w:rsid w:val="00D242E8"/>
    <w:rsid w:val="00D24869"/>
    <w:rsid w:val="00D33210"/>
    <w:rsid w:val="00D35AC9"/>
    <w:rsid w:val="00D3679F"/>
    <w:rsid w:val="00D40AE3"/>
    <w:rsid w:val="00D50ABE"/>
    <w:rsid w:val="00D51C3F"/>
    <w:rsid w:val="00D54D1F"/>
    <w:rsid w:val="00D55DEB"/>
    <w:rsid w:val="00D64264"/>
    <w:rsid w:val="00D7051C"/>
    <w:rsid w:val="00D763B3"/>
    <w:rsid w:val="00D92EF3"/>
    <w:rsid w:val="00D9491C"/>
    <w:rsid w:val="00D95ECB"/>
    <w:rsid w:val="00D96075"/>
    <w:rsid w:val="00DA0D06"/>
    <w:rsid w:val="00DB1E53"/>
    <w:rsid w:val="00DB76D7"/>
    <w:rsid w:val="00DC610E"/>
    <w:rsid w:val="00DD2ECA"/>
    <w:rsid w:val="00DD77C0"/>
    <w:rsid w:val="00DF6284"/>
    <w:rsid w:val="00E02CF1"/>
    <w:rsid w:val="00E0390B"/>
    <w:rsid w:val="00E041BA"/>
    <w:rsid w:val="00E158BB"/>
    <w:rsid w:val="00E21E4C"/>
    <w:rsid w:val="00E22256"/>
    <w:rsid w:val="00E32F41"/>
    <w:rsid w:val="00E34B17"/>
    <w:rsid w:val="00E4192A"/>
    <w:rsid w:val="00E426B4"/>
    <w:rsid w:val="00E444DC"/>
    <w:rsid w:val="00E44D4F"/>
    <w:rsid w:val="00E452A8"/>
    <w:rsid w:val="00E5183C"/>
    <w:rsid w:val="00E552FE"/>
    <w:rsid w:val="00E559E2"/>
    <w:rsid w:val="00E6262E"/>
    <w:rsid w:val="00E63D3B"/>
    <w:rsid w:val="00E644A6"/>
    <w:rsid w:val="00E74D1A"/>
    <w:rsid w:val="00E83744"/>
    <w:rsid w:val="00E929F4"/>
    <w:rsid w:val="00EA0EE1"/>
    <w:rsid w:val="00EA4C79"/>
    <w:rsid w:val="00EB5100"/>
    <w:rsid w:val="00EB6128"/>
    <w:rsid w:val="00EC3547"/>
    <w:rsid w:val="00EC5722"/>
    <w:rsid w:val="00EC7641"/>
    <w:rsid w:val="00ED070F"/>
    <w:rsid w:val="00ED0752"/>
    <w:rsid w:val="00ED1ED4"/>
    <w:rsid w:val="00EE2212"/>
    <w:rsid w:val="00EE36A7"/>
    <w:rsid w:val="00EE537F"/>
    <w:rsid w:val="00EF6B19"/>
    <w:rsid w:val="00F02819"/>
    <w:rsid w:val="00F07D4F"/>
    <w:rsid w:val="00F15D6E"/>
    <w:rsid w:val="00F16747"/>
    <w:rsid w:val="00F17ACF"/>
    <w:rsid w:val="00F21F07"/>
    <w:rsid w:val="00F244F5"/>
    <w:rsid w:val="00F325B5"/>
    <w:rsid w:val="00F476C5"/>
    <w:rsid w:val="00F51909"/>
    <w:rsid w:val="00F53493"/>
    <w:rsid w:val="00F57219"/>
    <w:rsid w:val="00F600C5"/>
    <w:rsid w:val="00F73E3D"/>
    <w:rsid w:val="00F75E27"/>
    <w:rsid w:val="00F77482"/>
    <w:rsid w:val="00F778E5"/>
    <w:rsid w:val="00F77907"/>
    <w:rsid w:val="00F77F79"/>
    <w:rsid w:val="00F81F81"/>
    <w:rsid w:val="00F94D0D"/>
    <w:rsid w:val="00FA3301"/>
    <w:rsid w:val="00FA38F5"/>
    <w:rsid w:val="00FA7A90"/>
    <w:rsid w:val="00FB04D0"/>
    <w:rsid w:val="00FC3440"/>
    <w:rsid w:val="00FD214C"/>
    <w:rsid w:val="00FD6562"/>
    <w:rsid w:val="00FD7E5C"/>
    <w:rsid w:val="00FE09E2"/>
    <w:rsid w:val="00FE15A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9E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0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624"/>
  </w:style>
  <w:style w:type="paragraph" w:styleId="Footer">
    <w:name w:val="footer"/>
    <w:basedOn w:val="Normal"/>
    <w:link w:val="FooterChar"/>
    <w:uiPriority w:val="99"/>
    <w:unhideWhenUsed/>
    <w:rsid w:val="009306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624"/>
  </w:style>
  <w:style w:type="character" w:customStyle="1" w:styleId="apple-converted-space">
    <w:name w:val="apple-converted-space"/>
    <w:basedOn w:val="DefaultParagraphFont"/>
    <w:rsid w:val="0028749D"/>
  </w:style>
  <w:style w:type="paragraph" w:styleId="ListParagraph">
    <w:name w:val="List Paragraph"/>
    <w:basedOn w:val="Normal"/>
    <w:link w:val="ListParagraphChar"/>
    <w:qFormat/>
    <w:rsid w:val="00822107"/>
    <w:pPr>
      <w:ind w:left="720"/>
      <w:contextualSpacing/>
    </w:pPr>
    <w:rPr>
      <w:rFonts w:eastAsia="Calibri" w:cs="Cordia New"/>
      <w:sz w:val="20"/>
      <w:szCs w:val="28"/>
      <w:lang w:val="x-none" w:eastAsia="x-none" w:bidi="th-TH"/>
    </w:rPr>
  </w:style>
  <w:style w:type="character" w:customStyle="1" w:styleId="ListParagraphChar">
    <w:name w:val="List Paragraph Char"/>
    <w:link w:val="ListParagraph"/>
    <w:rsid w:val="00822107"/>
    <w:rPr>
      <w:rFonts w:ascii="Calibri" w:eastAsia="Calibri" w:hAnsi="Calibri" w:cs="Cordia New"/>
      <w:szCs w:val="28"/>
      <w:lang w:bidi="th-TH"/>
    </w:rPr>
  </w:style>
  <w:style w:type="paragraph" w:customStyle="1" w:styleId="Default">
    <w:name w:val="Default"/>
    <w:rsid w:val="0002200D"/>
    <w:pPr>
      <w:autoSpaceDE w:val="0"/>
      <w:autoSpaceDN w:val="0"/>
      <w:adjustRightInd w:val="0"/>
    </w:pPr>
    <w:rPr>
      <w:rFonts w:ascii="Times New Roman" w:hAnsi="Times New Roman"/>
      <w:color w:val="000000"/>
      <w:sz w:val="24"/>
      <w:szCs w:val="24"/>
      <w:lang w:val="en-US" w:eastAsia="en-US"/>
    </w:rPr>
  </w:style>
  <w:style w:type="table" w:styleId="TableGrid">
    <w:name w:val="Table Grid"/>
    <w:basedOn w:val="TableNormal"/>
    <w:uiPriority w:val="59"/>
    <w:rsid w:val="009051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PlainTable2">
    <w:name w:val="Plain Table 2"/>
    <w:basedOn w:val="TableNormal"/>
    <w:uiPriority w:val="42"/>
    <w:rsid w:val="00F81F81"/>
    <w:rPr>
      <w:rFonts w:asciiTheme="minorHAnsi" w:eastAsiaTheme="minorHAnsi" w:hAnsiTheme="minorHAnsi" w:cstheme="minorBidi"/>
      <w:sz w:val="24"/>
      <w:szCs w:val="24"/>
      <w:lang w:val="en-US"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EndNoteBibliography">
    <w:name w:val="EndNote Bibliography"/>
    <w:basedOn w:val="Normal"/>
    <w:link w:val="EndNoteBibliographyChar"/>
    <w:rsid w:val="002E2A3A"/>
    <w:pPr>
      <w:spacing w:after="0" w:line="240" w:lineRule="auto"/>
    </w:pPr>
    <w:rPr>
      <w:rFonts w:eastAsiaTheme="minorHAnsi" w:cs="Calibri"/>
      <w:sz w:val="24"/>
      <w:szCs w:val="24"/>
    </w:rPr>
  </w:style>
  <w:style w:type="character" w:customStyle="1" w:styleId="EndNoteBibliographyChar">
    <w:name w:val="EndNote Bibliography Char"/>
    <w:basedOn w:val="DefaultParagraphFont"/>
    <w:link w:val="EndNoteBibliography"/>
    <w:rsid w:val="002E2A3A"/>
    <w:rPr>
      <w:rFonts w:eastAsiaTheme="minorHAnsi" w:cs="Calibri"/>
      <w:sz w:val="24"/>
      <w:szCs w:val="24"/>
      <w:lang w:val="en-US" w:eastAsia="en-US"/>
    </w:rPr>
  </w:style>
  <w:style w:type="character" w:styleId="Hyperlink">
    <w:name w:val="Hyperlink"/>
    <w:basedOn w:val="DefaultParagraphFont"/>
    <w:uiPriority w:val="99"/>
    <w:unhideWhenUsed/>
    <w:rsid w:val="007F520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0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624"/>
  </w:style>
  <w:style w:type="paragraph" w:styleId="Footer">
    <w:name w:val="footer"/>
    <w:basedOn w:val="Normal"/>
    <w:link w:val="FooterChar"/>
    <w:uiPriority w:val="99"/>
    <w:unhideWhenUsed/>
    <w:rsid w:val="009306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624"/>
  </w:style>
  <w:style w:type="character" w:customStyle="1" w:styleId="apple-converted-space">
    <w:name w:val="apple-converted-space"/>
    <w:basedOn w:val="DefaultParagraphFont"/>
    <w:rsid w:val="0028749D"/>
  </w:style>
  <w:style w:type="paragraph" w:styleId="ListParagraph">
    <w:name w:val="List Paragraph"/>
    <w:basedOn w:val="Normal"/>
    <w:link w:val="ListParagraphChar"/>
    <w:qFormat/>
    <w:rsid w:val="00822107"/>
    <w:pPr>
      <w:ind w:left="720"/>
      <w:contextualSpacing/>
    </w:pPr>
    <w:rPr>
      <w:rFonts w:eastAsia="Calibri" w:cs="Cordia New"/>
      <w:sz w:val="20"/>
      <w:szCs w:val="28"/>
      <w:lang w:val="x-none" w:eastAsia="x-none" w:bidi="th-TH"/>
    </w:rPr>
  </w:style>
  <w:style w:type="character" w:customStyle="1" w:styleId="ListParagraphChar">
    <w:name w:val="List Paragraph Char"/>
    <w:link w:val="ListParagraph"/>
    <w:rsid w:val="00822107"/>
    <w:rPr>
      <w:rFonts w:ascii="Calibri" w:eastAsia="Calibri" w:hAnsi="Calibri" w:cs="Cordia New"/>
      <w:szCs w:val="28"/>
      <w:lang w:bidi="th-TH"/>
    </w:rPr>
  </w:style>
  <w:style w:type="paragraph" w:customStyle="1" w:styleId="Default">
    <w:name w:val="Default"/>
    <w:rsid w:val="0002200D"/>
    <w:pPr>
      <w:autoSpaceDE w:val="0"/>
      <w:autoSpaceDN w:val="0"/>
      <w:adjustRightInd w:val="0"/>
    </w:pPr>
    <w:rPr>
      <w:rFonts w:ascii="Times New Roman" w:hAnsi="Times New Roman"/>
      <w:color w:val="000000"/>
      <w:sz w:val="24"/>
      <w:szCs w:val="24"/>
      <w:lang w:val="en-US" w:eastAsia="en-US"/>
    </w:rPr>
  </w:style>
  <w:style w:type="table" w:styleId="TableGrid">
    <w:name w:val="Table Grid"/>
    <w:basedOn w:val="TableNormal"/>
    <w:uiPriority w:val="59"/>
    <w:rsid w:val="009051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PlainTable2">
    <w:name w:val="Plain Table 2"/>
    <w:basedOn w:val="TableNormal"/>
    <w:uiPriority w:val="42"/>
    <w:rsid w:val="00F81F81"/>
    <w:rPr>
      <w:rFonts w:asciiTheme="minorHAnsi" w:eastAsiaTheme="minorHAnsi" w:hAnsiTheme="minorHAnsi" w:cstheme="minorBidi"/>
      <w:sz w:val="24"/>
      <w:szCs w:val="24"/>
      <w:lang w:val="en-US"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EndNoteBibliography">
    <w:name w:val="EndNote Bibliography"/>
    <w:basedOn w:val="Normal"/>
    <w:link w:val="EndNoteBibliographyChar"/>
    <w:rsid w:val="002E2A3A"/>
    <w:pPr>
      <w:spacing w:after="0" w:line="240" w:lineRule="auto"/>
    </w:pPr>
    <w:rPr>
      <w:rFonts w:eastAsiaTheme="minorHAnsi" w:cs="Calibri"/>
      <w:sz w:val="24"/>
      <w:szCs w:val="24"/>
    </w:rPr>
  </w:style>
  <w:style w:type="character" w:customStyle="1" w:styleId="EndNoteBibliographyChar">
    <w:name w:val="EndNote Bibliography Char"/>
    <w:basedOn w:val="DefaultParagraphFont"/>
    <w:link w:val="EndNoteBibliography"/>
    <w:rsid w:val="002E2A3A"/>
    <w:rPr>
      <w:rFonts w:eastAsiaTheme="minorHAnsi" w:cs="Calibri"/>
      <w:sz w:val="24"/>
      <w:szCs w:val="24"/>
      <w:lang w:val="en-US" w:eastAsia="en-US"/>
    </w:rPr>
  </w:style>
  <w:style w:type="character" w:styleId="Hyperlink">
    <w:name w:val="Hyperlink"/>
    <w:basedOn w:val="DefaultParagraphFont"/>
    <w:uiPriority w:val="99"/>
    <w:unhideWhenUsed/>
    <w:rsid w:val="007F52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20asifafzal83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3705</Words>
  <Characters>21121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dsu</dc:creator>
  <cp:keywords/>
  <cp:lastModifiedBy>PA2SS</cp:lastModifiedBy>
  <cp:revision>153</cp:revision>
  <dcterms:created xsi:type="dcterms:W3CDTF">2022-10-23T12:47:00Z</dcterms:created>
  <dcterms:modified xsi:type="dcterms:W3CDTF">2022-12-14T08:56:00Z</dcterms:modified>
</cp:coreProperties>
</file>